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BCCAD" w14:textId="7CC66CDD" w:rsidR="002F4672" w:rsidRPr="00412448" w:rsidRDefault="00D04489" w:rsidP="002F4672">
      <w:pPr>
        <w:pStyle w:val="Heading1"/>
        <w:rPr>
          <w:rFonts w:ascii="Calibri" w:eastAsia="Microsoft JhengHei" w:hAnsi="Calibri"/>
          <w:lang w:eastAsia="zh-TW"/>
        </w:rPr>
      </w:pPr>
      <w:bookmarkStart w:id="0" w:name="_Hlk122436246"/>
      <w:bookmarkStart w:id="1" w:name="OLE_LINK7"/>
      <w:r w:rsidRPr="00412448">
        <w:rPr>
          <w:rFonts w:ascii="Calibri" w:eastAsia="Microsoft JhengHei" w:hAnsi="Calibri"/>
          <w:lang w:eastAsia="zh-TW"/>
        </w:rPr>
        <w:t xml:space="preserve">NDIS </w:t>
      </w:r>
      <w:r w:rsidRPr="00412448">
        <w:rPr>
          <w:rFonts w:ascii="Calibri" w:eastAsia="Microsoft JhengHei" w:hAnsi="Calibri"/>
          <w:lang w:eastAsia="zh-TW"/>
        </w:rPr>
        <w:t>勞動人口能力框架：</w:t>
      </w:r>
      <w:r w:rsidR="001B4B76">
        <w:rPr>
          <w:rFonts w:ascii="Calibri" w:eastAsia="Microsoft JhengHei" w:hAnsi="Calibri"/>
          <w:lang w:eastAsia="zh-TW"/>
        </w:rPr>
        <w:br/>
      </w:r>
      <w:r w:rsidRPr="00412448">
        <w:rPr>
          <w:rFonts w:ascii="Calibri" w:eastAsia="Microsoft JhengHei" w:hAnsi="Calibri"/>
          <w:lang w:eastAsia="zh-TW"/>
        </w:rPr>
        <w:t>職業選擇指南</w:t>
      </w:r>
    </w:p>
    <w:p w14:paraId="1407D820" w14:textId="1C2D3546" w:rsidR="00A206CC" w:rsidRPr="00412448" w:rsidRDefault="00D04489" w:rsidP="00A206CC">
      <w:pPr>
        <w:pStyle w:val="Heading2"/>
        <w:rPr>
          <w:rFonts w:ascii="Calibri" w:eastAsia="Microsoft JhengHei" w:hAnsi="Calibri"/>
          <w:lang w:eastAsia="en-AU"/>
        </w:rPr>
      </w:pPr>
      <w:r w:rsidRPr="00412448">
        <w:rPr>
          <w:rFonts w:ascii="Calibri" w:eastAsia="Microsoft JhengHei" w:hAnsi="Calibri"/>
        </w:rPr>
        <w:t xml:space="preserve">NDIS Workforce Capability Framework: Career Options Guide </w:t>
      </w:r>
      <w:r w:rsidR="00412448">
        <w:rPr>
          <w:rFonts w:ascii="Calibri" w:eastAsia="Microsoft JhengHei" w:hAnsi="Calibri"/>
        </w:rPr>
        <w:br/>
      </w:r>
      <w:r w:rsidRPr="00412448">
        <w:rPr>
          <w:rFonts w:ascii="Calibri" w:eastAsia="Microsoft JhengHei" w:hAnsi="Calibri"/>
        </w:rPr>
        <w:t xml:space="preserve">Chinese (Traditional) | </w:t>
      </w:r>
      <w:r w:rsidRPr="00412448">
        <w:rPr>
          <w:rFonts w:ascii="Calibri" w:eastAsia="Microsoft JhengHei" w:hAnsi="Calibri"/>
        </w:rPr>
        <w:t>繁體中文</w:t>
      </w:r>
    </w:p>
    <w:bookmarkEnd w:id="0"/>
    <w:bookmarkEnd w:id="1"/>
    <w:p w14:paraId="0BFAFDD9" w14:textId="77777777" w:rsidR="002F4672" w:rsidRPr="00412448" w:rsidRDefault="00D04489" w:rsidP="002F4672">
      <w:pPr>
        <w:rPr>
          <w:rFonts w:ascii="Calibri" w:eastAsia="Microsoft JhengHei" w:hAnsi="Calibri"/>
          <w:lang w:eastAsia="zh-TW"/>
        </w:rPr>
      </w:pPr>
      <w:r w:rsidRPr="00412448">
        <w:rPr>
          <w:rFonts w:ascii="Calibri" w:eastAsia="Microsoft JhengHei" w:hAnsi="Calibri"/>
        </w:rPr>
        <w:t xml:space="preserve">NDIS </w:t>
      </w:r>
      <w:r w:rsidRPr="00412448">
        <w:rPr>
          <w:rFonts w:ascii="Calibri" w:eastAsia="Microsoft JhengHei" w:hAnsi="Calibri"/>
        </w:rPr>
        <w:t>勞動人口能力框架資料表（簡稱「框架」）描述由</w:t>
      </w:r>
      <w:r w:rsidRPr="00412448">
        <w:rPr>
          <w:rFonts w:ascii="Calibri" w:eastAsia="Microsoft JhengHei" w:hAnsi="Calibri"/>
        </w:rPr>
        <w:t xml:space="preserve"> NDIS </w:t>
      </w:r>
      <w:r w:rsidRPr="00412448">
        <w:rPr>
          <w:rFonts w:ascii="Calibri" w:eastAsia="Microsoft JhengHei" w:hAnsi="Calibri"/>
        </w:rPr>
        <w:t>資助的所有工作人員應有的態度、技能和知識。</w:t>
      </w:r>
      <w:r w:rsidRPr="00412448">
        <w:rPr>
          <w:rFonts w:ascii="Calibri" w:eastAsia="Microsoft JhengHei" w:hAnsi="Calibri"/>
          <w:lang w:eastAsia="zh-TW"/>
        </w:rPr>
        <w:t>提供清晰、實用的範例，並為接受</w:t>
      </w:r>
      <w:r w:rsidRPr="00412448">
        <w:rPr>
          <w:rFonts w:ascii="Calibri" w:eastAsia="Microsoft JhengHei" w:hAnsi="Calibri"/>
          <w:lang w:eastAsia="zh-TW"/>
        </w:rPr>
        <w:t xml:space="preserve"> NDIS </w:t>
      </w:r>
      <w:r w:rsidRPr="00412448">
        <w:rPr>
          <w:rFonts w:ascii="Calibri" w:eastAsia="Microsoft JhengHei" w:hAnsi="Calibri"/>
          <w:lang w:eastAsia="zh-TW"/>
        </w:rPr>
        <w:t>服務和支持的參與者建立「美好的樣子」的共通語言。本指南為勞動人口能力框架提供支持。</w:t>
      </w:r>
    </w:p>
    <w:p w14:paraId="36E9267B" w14:textId="77777777" w:rsidR="002F4672" w:rsidRPr="00412448" w:rsidRDefault="00D04489" w:rsidP="002F4672">
      <w:pPr>
        <w:rPr>
          <w:rFonts w:ascii="Calibri" w:eastAsia="Microsoft JhengHei" w:hAnsi="Calibri"/>
          <w:b/>
          <w:lang w:eastAsia="zh-TW"/>
        </w:rPr>
      </w:pPr>
      <w:r w:rsidRPr="00412448">
        <w:rPr>
          <w:rFonts w:ascii="Calibri" w:eastAsia="Microsoft JhengHei" w:hAnsi="Calibri"/>
          <w:lang w:eastAsia="zh-TW"/>
        </w:rPr>
        <w:t>職業選擇指南可以幫助就職者探索殘障者及相關行業的工作和職業機會。它可以幫助對該行業感興趣的人們了解如何利用和發展技能、能力和興趣，以從事殘障者支持職業。</w:t>
      </w:r>
    </w:p>
    <w:p w14:paraId="2975FC73" w14:textId="77777777" w:rsidR="002F4672" w:rsidRPr="00412448" w:rsidRDefault="00D04489" w:rsidP="002F4672">
      <w:pPr>
        <w:pStyle w:val="Quote"/>
        <w:rPr>
          <w:rFonts w:ascii="Calibri" w:eastAsia="Microsoft JhengHei" w:hAnsi="Calibri"/>
          <w:lang w:eastAsia="zh-TW"/>
        </w:rPr>
      </w:pPr>
      <w:r w:rsidRPr="00412448">
        <w:rPr>
          <w:rFonts w:ascii="Calibri" w:eastAsia="Microsoft JhengHei" w:hAnsi="Calibri"/>
          <w:lang w:eastAsia="zh-TW"/>
        </w:rPr>
        <w:t>有很多方法可以擴展或發展您的支持服務職業。了解相關選項及職業對您的期望，是做出重要決定的關鍵。</w:t>
      </w:r>
    </w:p>
    <w:p w14:paraId="2E62915C" w14:textId="77777777" w:rsidR="002F4672" w:rsidRPr="00412448" w:rsidRDefault="00D04489" w:rsidP="002F4672">
      <w:pPr>
        <w:pStyle w:val="Boxed2Text-purpleH2"/>
        <w:rPr>
          <w:rFonts w:ascii="Calibri" w:eastAsia="Microsoft JhengHei" w:hAnsi="Calibri"/>
          <w:lang w:eastAsia="zh-TW"/>
        </w:rPr>
      </w:pPr>
      <w:r w:rsidRPr="00412448">
        <w:rPr>
          <w:rFonts w:ascii="Calibri" w:eastAsia="Microsoft JhengHei" w:hAnsi="Calibri"/>
          <w:lang w:eastAsia="zh-TW"/>
        </w:rPr>
        <w:t>有何期待</w:t>
      </w:r>
    </w:p>
    <w:p w14:paraId="166F3823" w14:textId="77777777" w:rsidR="002F4672" w:rsidRPr="00412448" w:rsidRDefault="00D04489" w:rsidP="002F4672">
      <w:pPr>
        <w:pStyle w:val="Boxed2text-purple"/>
        <w:pBdr>
          <w:bottom w:val="none" w:sz="0" w:space="0" w:color="auto"/>
        </w:pBdr>
        <w:spacing w:after="80"/>
        <w:rPr>
          <w:rFonts w:ascii="Calibri" w:eastAsia="Microsoft JhengHei" w:hAnsi="Calibri"/>
          <w:lang w:eastAsia="zh-TW"/>
        </w:rPr>
      </w:pPr>
      <w:r w:rsidRPr="00412448">
        <w:rPr>
          <w:rFonts w:ascii="Calibri" w:eastAsia="Microsoft JhengHei" w:hAnsi="Calibri"/>
          <w:lang w:eastAsia="zh-TW"/>
        </w:rPr>
        <w:t>該指南探討四種不同的工作機會途徑：</w:t>
      </w:r>
    </w:p>
    <w:p w14:paraId="43C955A8" w14:textId="77777777" w:rsidR="002F4672" w:rsidRPr="00412448" w:rsidRDefault="00D04489" w:rsidP="002F4672">
      <w:pPr>
        <w:pStyle w:val="Boxed2bullets-purple"/>
        <w:spacing w:after="80"/>
        <w:contextualSpacing w:val="0"/>
        <w:rPr>
          <w:rFonts w:ascii="Calibri" w:eastAsia="Microsoft JhengHei" w:hAnsi="Calibri"/>
          <w:lang w:eastAsia="zh-TW"/>
        </w:rPr>
      </w:pPr>
      <w:r w:rsidRPr="00412448">
        <w:rPr>
          <w:rFonts w:ascii="Calibri" w:eastAsia="Microsoft JhengHei" w:hAnsi="Calibri"/>
          <w:b/>
          <w:bCs/>
          <w:lang w:eastAsia="zh-TW"/>
        </w:rPr>
        <w:t>找到</w:t>
      </w:r>
      <w:r w:rsidRPr="00412448">
        <w:rPr>
          <w:rFonts w:ascii="Calibri" w:eastAsia="Microsoft JhengHei" w:hAnsi="Calibri"/>
          <w:lang w:eastAsia="zh-TW"/>
        </w:rPr>
        <w:t>更多種類的支持工作</w:t>
      </w:r>
    </w:p>
    <w:p w14:paraId="1DE7D7B0" w14:textId="77777777" w:rsidR="002F4672" w:rsidRPr="00412448" w:rsidRDefault="00D04489" w:rsidP="002F4672">
      <w:pPr>
        <w:pStyle w:val="Boxed2bullets-purple"/>
        <w:spacing w:after="80"/>
        <w:contextualSpacing w:val="0"/>
        <w:rPr>
          <w:rFonts w:ascii="Calibri" w:eastAsia="Microsoft JhengHei" w:hAnsi="Calibri"/>
          <w:lang w:eastAsia="zh-TW"/>
        </w:rPr>
      </w:pPr>
      <w:r w:rsidRPr="00412448">
        <w:rPr>
          <w:rFonts w:ascii="Calibri" w:eastAsia="Microsoft JhengHei" w:hAnsi="Calibri"/>
          <w:b/>
          <w:bCs/>
          <w:lang w:eastAsia="zh-TW"/>
        </w:rPr>
        <w:t>專注</w:t>
      </w:r>
      <w:r w:rsidRPr="00412448">
        <w:rPr>
          <w:rFonts w:ascii="Calibri" w:eastAsia="Microsoft JhengHei" w:hAnsi="Calibri"/>
          <w:lang w:eastAsia="zh-TW"/>
        </w:rPr>
        <w:t>於特定類型的支持以實現專業化</w:t>
      </w:r>
    </w:p>
    <w:p w14:paraId="624A439E" w14:textId="77777777" w:rsidR="002F4672" w:rsidRPr="00412448" w:rsidRDefault="00D04489" w:rsidP="002F4672">
      <w:pPr>
        <w:pStyle w:val="Boxed2bullets-purple"/>
        <w:spacing w:after="80"/>
        <w:contextualSpacing w:val="0"/>
        <w:rPr>
          <w:rFonts w:ascii="Calibri" w:eastAsia="Microsoft JhengHei" w:hAnsi="Calibri"/>
        </w:rPr>
      </w:pPr>
      <w:r w:rsidRPr="00412448">
        <w:rPr>
          <w:rFonts w:ascii="Calibri" w:eastAsia="Microsoft JhengHei" w:hAnsi="Calibri"/>
          <w:b/>
          <w:bCs/>
        </w:rPr>
        <w:t>支持</w:t>
      </w:r>
      <w:r w:rsidRPr="00412448">
        <w:rPr>
          <w:rFonts w:ascii="Calibri" w:eastAsia="Microsoft JhengHei" w:hAnsi="Calibri"/>
        </w:rPr>
        <w:t>包容性和可觸及性</w:t>
      </w:r>
    </w:p>
    <w:p w14:paraId="5610E594" w14:textId="77777777" w:rsidR="002F4672" w:rsidRPr="00412448" w:rsidRDefault="00D04489" w:rsidP="002F4672">
      <w:pPr>
        <w:pStyle w:val="Boxed2bullets-purple"/>
        <w:contextualSpacing w:val="0"/>
        <w:rPr>
          <w:rFonts w:ascii="Calibri" w:eastAsia="Microsoft JhengHei" w:hAnsi="Calibri"/>
          <w:b/>
          <w:lang w:eastAsia="zh-TW"/>
        </w:rPr>
      </w:pPr>
      <w:r w:rsidRPr="00412448">
        <w:rPr>
          <w:rFonts w:ascii="Calibri" w:eastAsia="Microsoft JhengHei" w:hAnsi="Calibri"/>
          <w:b/>
          <w:bCs/>
          <w:lang w:eastAsia="zh-TW"/>
        </w:rPr>
        <w:t>擔任</w:t>
      </w:r>
      <w:r w:rsidRPr="00412448">
        <w:rPr>
          <w:rFonts w:ascii="Calibri" w:eastAsia="Microsoft JhengHei" w:hAnsi="Calibri"/>
          <w:lang w:eastAsia="zh-TW"/>
        </w:rPr>
        <w:t>管理職位或其他一線角色。</w:t>
      </w:r>
    </w:p>
    <w:p w14:paraId="61444F28" w14:textId="77777777" w:rsidR="002F4672" w:rsidRPr="00412448" w:rsidRDefault="00D04489" w:rsidP="002F4672">
      <w:pPr>
        <w:pStyle w:val="Boxed2text-purple"/>
        <w:pBdr>
          <w:bottom w:val="single" w:sz="4" w:space="20" w:color="612C69"/>
        </w:pBdr>
        <w:rPr>
          <w:rFonts w:ascii="Calibri" w:eastAsia="Microsoft JhengHei" w:hAnsi="Calibri"/>
          <w:lang w:eastAsia="zh-TW"/>
        </w:rPr>
      </w:pPr>
      <w:r w:rsidRPr="00412448">
        <w:rPr>
          <w:rFonts w:ascii="Calibri" w:eastAsia="Microsoft JhengHei" w:hAnsi="Calibri"/>
          <w:lang w:eastAsia="zh-TW"/>
        </w:rPr>
        <w:t>該指南提供建議和需要考慮的事項，以幫助您決定這是否為您想要選擇的方向。對角色進行描述，並提供採取下一步行動的資源和技巧。該指南提供一般性建議，而您應該在決定下一步職業發展前考量您的個人情況和因素。</w:t>
      </w:r>
    </w:p>
    <w:p w14:paraId="149D9D0E" w14:textId="77777777" w:rsidR="002F4672" w:rsidRPr="00412448" w:rsidRDefault="00D04489" w:rsidP="002F4672">
      <w:pPr>
        <w:pStyle w:val="Boxed2text-purple"/>
        <w:pBdr>
          <w:bottom w:val="single" w:sz="4" w:space="20" w:color="612C69"/>
        </w:pBdr>
        <w:rPr>
          <w:rFonts w:ascii="Calibri" w:eastAsia="Microsoft JhengHei" w:hAnsi="Calibri"/>
          <w:lang w:eastAsia="zh-TW"/>
        </w:rPr>
      </w:pPr>
      <w:r w:rsidRPr="00412448">
        <w:rPr>
          <w:rFonts w:ascii="Calibri" w:eastAsia="Microsoft JhengHei" w:hAnsi="Calibri"/>
          <w:lang w:eastAsia="zh-TW"/>
        </w:rPr>
        <w:t>您可以隨時返回並選擇其他選項。您亦可下載並列印該指南的副本供離線使用。</w:t>
      </w:r>
      <w:r w:rsidRPr="00412448">
        <w:rPr>
          <w:rFonts w:ascii="Calibri" w:eastAsia="Microsoft JhengHei" w:hAnsi="Calibri"/>
          <w:lang w:eastAsia="zh-TW"/>
        </w:rPr>
        <w:br w:type="page"/>
      </w:r>
    </w:p>
    <w:p w14:paraId="7D9EEEA9" w14:textId="77777777" w:rsidR="002F4672" w:rsidRPr="00412448" w:rsidRDefault="00D04489" w:rsidP="002F4672">
      <w:pPr>
        <w:pStyle w:val="Boxed1Text-purpleH2"/>
        <w:rPr>
          <w:rFonts w:ascii="Calibri" w:eastAsia="Microsoft JhengHei" w:hAnsi="Calibri"/>
          <w:lang w:eastAsia="zh-TW"/>
        </w:rPr>
      </w:pPr>
      <w:r w:rsidRPr="00412448">
        <w:rPr>
          <w:rFonts w:ascii="Calibri" w:eastAsia="Microsoft JhengHei" w:hAnsi="Calibri"/>
          <w:lang w:eastAsia="zh-TW"/>
        </w:rPr>
        <w:lastRenderedPageBreak/>
        <w:t>實踐指導：</w:t>
      </w:r>
    </w:p>
    <w:p w14:paraId="5536BBA9" w14:textId="77777777" w:rsidR="002F4672" w:rsidRPr="00412448" w:rsidRDefault="00D04489" w:rsidP="002F4672">
      <w:pPr>
        <w:pStyle w:val="Boxed1Text-purple"/>
        <w:rPr>
          <w:rFonts w:ascii="Calibri" w:eastAsia="Microsoft JhengHei" w:hAnsi="Calibri"/>
          <w:lang w:eastAsia="zh-TW"/>
        </w:rPr>
      </w:pPr>
      <w:r w:rsidRPr="00412448">
        <w:rPr>
          <w:rFonts w:ascii="Calibri" w:eastAsia="Microsoft JhengHei" w:hAnsi="Calibri"/>
          <w:lang w:eastAsia="zh-TW"/>
        </w:rPr>
        <w:t>Bill</w:t>
      </w:r>
      <w:r w:rsidRPr="00412448">
        <w:rPr>
          <w:rFonts w:ascii="Calibri" w:eastAsia="Microsoft JhengHei" w:hAnsi="Calibri"/>
          <w:lang w:eastAsia="zh-TW"/>
        </w:rPr>
        <w:t>是一名從事各種一般支持工作的支持工作者。他喜歡與殘障者共事。他希望在該行業發展，並了解更多與各選項有關的資訊，例如：如何從事專門特定類型支持工作或晉升一線管理職位。他不確定自己的優勢是否符合職業發展所需的選項和步驟。</w:t>
      </w:r>
    </w:p>
    <w:p w14:paraId="2FCA1C62" w14:textId="77777777" w:rsidR="002F4672" w:rsidRPr="00412448" w:rsidRDefault="00D04489" w:rsidP="002F4672">
      <w:pPr>
        <w:pStyle w:val="Boxed1Text-purple"/>
        <w:rPr>
          <w:rFonts w:ascii="Calibri" w:eastAsia="Microsoft JhengHei" w:hAnsi="Calibri"/>
          <w:lang w:eastAsia="zh-TW"/>
        </w:rPr>
      </w:pPr>
      <w:r w:rsidRPr="00412448">
        <w:rPr>
          <w:rFonts w:ascii="Calibri" w:eastAsia="Microsoft JhengHei" w:hAnsi="Calibri"/>
          <w:lang w:eastAsia="zh-TW"/>
        </w:rPr>
        <w:t xml:space="preserve">Bill </w:t>
      </w:r>
      <w:r w:rsidRPr="00412448">
        <w:rPr>
          <w:rFonts w:ascii="Calibri" w:eastAsia="Microsoft JhengHei" w:hAnsi="Calibri"/>
          <w:lang w:eastAsia="zh-TW"/>
        </w:rPr>
        <w:t>透過</w:t>
      </w:r>
      <w:hyperlink r:id="rId7" w:history="1">
        <w:r w:rsidRPr="00412448">
          <w:rPr>
            <w:rStyle w:val="Hyperlink"/>
            <w:rFonts w:ascii="Calibri" w:eastAsia="Microsoft JhengHei" w:hAnsi="Calibri"/>
            <w:b/>
            <w:bCs/>
            <w:color w:val="FFFFFF" w:themeColor="background1"/>
            <w:lang w:eastAsia="zh-TW"/>
          </w:rPr>
          <w:t>職業選擇指南</w:t>
        </w:r>
      </w:hyperlink>
      <w:r w:rsidRPr="00412448">
        <w:rPr>
          <w:rFonts w:ascii="Calibri" w:eastAsia="Microsoft JhengHei" w:hAnsi="Calibri"/>
          <w:lang w:eastAsia="zh-TW"/>
        </w:rPr>
        <w:t>了解相關職業所需能力，並取得與各職業選項有關之發展建議。他決定實現個人對「與社會心理障礙者一起工作」的興趣，並利用指南提供之資訊建立未來計劃。</w:t>
      </w:r>
    </w:p>
    <w:p w14:paraId="77AFBB35" w14:textId="77777777" w:rsidR="002F4672" w:rsidRPr="00412448" w:rsidRDefault="00D04489" w:rsidP="002F4672">
      <w:pPr>
        <w:pStyle w:val="Boxed1Text-purple"/>
        <w:rPr>
          <w:rFonts w:ascii="Calibri" w:eastAsia="Microsoft JhengHei" w:hAnsi="Calibri"/>
          <w:lang w:eastAsia="zh-TW"/>
        </w:rPr>
      </w:pPr>
      <w:r w:rsidRPr="00412448">
        <w:rPr>
          <w:rFonts w:ascii="Calibri" w:eastAsia="Microsoft JhengHei" w:hAnsi="Calibri"/>
          <w:lang w:eastAsia="zh-TW"/>
        </w:rPr>
        <w:t xml:space="preserve">Bill </w:t>
      </w:r>
      <w:r w:rsidRPr="00412448">
        <w:rPr>
          <w:rFonts w:ascii="Calibri" w:eastAsia="Microsoft JhengHei" w:hAnsi="Calibri"/>
          <w:lang w:eastAsia="zh-TW"/>
        </w:rPr>
        <w:t>亦透過</w:t>
      </w:r>
      <w:hyperlink r:id="rId8" w:history="1">
        <w:r w:rsidRPr="00412448">
          <w:rPr>
            <w:rStyle w:val="Hyperlink"/>
            <w:rFonts w:ascii="Calibri" w:eastAsia="Microsoft JhengHei" w:hAnsi="Calibri"/>
            <w:b/>
            <w:bCs/>
            <w:color w:val="FFFFFF" w:themeColor="background1"/>
            <w:lang w:eastAsia="zh-TW"/>
          </w:rPr>
          <w:t>勞動人口能力框架</w:t>
        </w:r>
      </w:hyperlink>
      <w:r w:rsidRPr="00412448">
        <w:rPr>
          <w:rFonts w:ascii="Calibri" w:eastAsia="Microsoft JhengHei" w:hAnsi="Calibri"/>
          <w:lang w:eastAsia="zh-TW"/>
        </w:rPr>
        <w:t>了解支持社會心理障礙者所需的額外能力。</w:t>
      </w:r>
    </w:p>
    <w:p w14:paraId="2BADD7C4" w14:textId="77777777" w:rsidR="002F4672" w:rsidRPr="00412448" w:rsidRDefault="00D04489" w:rsidP="002F4672">
      <w:pPr>
        <w:pStyle w:val="Heading3"/>
        <w:rPr>
          <w:rFonts w:ascii="Calibri" w:eastAsia="Microsoft JhengHei" w:hAnsi="Calibri"/>
          <w:lang w:eastAsia="zh-TW"/>
        </w:rPr>
      </w:pPr>
      <w:r w:rsidRPr="00412448">
        <w:rPr>
          <w:rFonts w:ascii="Calibri" w:eastAsia="Microsoft JhengHei" w:hAnsi="Calibri"/>
          <w:lang w:eastAsia="zh-TW"/>
        </w:rPr>
        <w:t>瀏覽和使用指南</w:t>
      </w:r>
    </w:p>
    <w:p w14:paraId="473B4941" w14:textId="77777777" w:rsidR="002F4672" w:rsidRPr="00412448" w:rsidRDefault="00D04489" w:rsidP="002F4672">
      <w:pPr>
        <w:rPr>
          <w:rFonts w:ascii="Calibri" w:eastAsia="Microsoft JhengHei" w:hAnsi="Calibri"/>
          <w:lang w:eastAsia="zh-TW"/>
        </w:rPr>
      </w:pPr>
      <w:r w:rsidRPr="00412448">
        <w:rPr>
          <w:rFonts w:ascii="Calibri" w:eastAsia="Microsoft JhengHei" w:hAnsi="Calibri"/>
          <w:lang w:eastAsia="zh-TW"/>
        </w:rPr>
        <w:t>《職業選擇指南》之線上版本較佳，但您亦可下載包含相似資訊之離線使用版本。</w:t>
      </w:r>
    </w:p>
    <w:p w14:paraId="48760E4A" w14:textId="77777777" w:rsidR="002F4672" w:rsidRPr="00412448" w:rsidRDefault="00D04489" w:rsidP="002F4672">
      <w:pPr>
        <w:rPr>
          <w:rStyle w:val="Hyperlink"/>
          <w:rFonts w:ascii="Calibri" w:eastAsia="Microsoft JhengHei" w:hAnsi="Calibri"/>
          <w:lang w:eastAsia="zh-TW"/>
        </w:rPr>
      </w:pPr>
      <w:r w:rsidRPr="00412448">
        <w:rPr>
          <w:rFonts w:ascii="Calibri" w:eastAsia="Microsoft JhengHei" w:hAnsi="Calibri"/>
          <w:b/>
          <w:lang w:eastAsia="zh-TW"/>
        </w:rPr>
        <w:t>瀏覽指南：</w:t>
      </w:r>
      <w:hyperlink r:id="rId9" w:history="1">
        <w:r w:rsidRPr="00412448">
          <w:rPr>
            <w:rStyle w:val="Hyperlink"/>
            <w:rFonts w:ascii="Calibri" w:eastAsia="Microsoft JhengHei" w:hAnsi="Calibri"/>
            <w:lang w:eastAsia="zh-TW"/>
          </w:rPr>
          <w:t>職業選擇指南</w:t>
        </w:r>
        <w:r w:rsidRPr="00412448">
          <w:rPr>
            <w:rStyle w:val="Hyperlink"/>
            <w:rFonts w:ascii="Calibri" w:eastAsia="Microsoft JhengHei" w:hAnsi="Calibri"/>
            <w:lang w:eastAsia="zh-TW"/>
          </w:rPr>
          <w:t xml:space="preserve"> | NDIS </w:t>
        </w:r>
        <w:r w:rsidRPr="00412448">
          <w:rPr>
            <w:rStyle w:val="Hyperlink"/>
            <w:rFonts w:ascii="Calibri" w:eastAsia="Microsoft JhengHei" w:hAnsi="Calibri"/>
            <w:lang w:eastAsia="zh-TW"/>
          </w:rPr>
          <w:t>勞動人口能力</w:t>
        </w:r>
        <w:r w:rsidRPr="00412448">
          <w:rPr>
            <w:rStyle w:val="Hyperlink"/>
            <w:rFonts w:ascii="Calibri" w:eastAsia="Microsoft JhengHei" w:hAnsi="Calibri"/>
            <w:lang w:eastAsia="zh-TW"/>
          </w:rPr>
          <w:t xml:space="preserve"> (ndiscommission.gov.au)</w:t>
        </w:r>
      </w:hyperlink>
    </w:p>
    <w:p w14:paraId="740F1841" w14:textId="273754D6" w:rsidR="002F4672" w:rsidRPr="00CA1ED9" w:rsidRDefault="00D04489" w:rsidP="002F4672">
      <w:pPr>
        <w:rPr>
          <w:rFonts w:ascii="Calibri" w:eastAsia="Microsoft JhengHei" w:hAnsi="Calibri"/>
          <w:b/>
          <w:lang w:eastAsia="zh-TW"/>
        </w:rPr>
      </w:pPr>
      <w:r w:rsidRPr="00412448">
        <w:rPr>
          <w:rFonts w:ascii="Calibri" w:eastAsia="Microsoft JhengHei" w:hAnsi="Calibri"/>
          <w:lang w:eastAsia="zh-TW"/>
        </w:rPr>
        <w:t>有關該框架或實踐框架的更多資訊，請瀏覽</w:t>
      </w:r>
      <w:r w:rsidRPr="00412448">
        <w:rPr>
          <w:rFonts w:ascii="Calibri" w:eastAsia="Microsoft JhengHei" w:hAnsi="Calibri"/>
          <w:b/>
          <w:lang w:eastAsia="zh-TW"/>
        </w:rPr>
        <w:t>：</w:t>
      </w:r>
      <w:hyperlink r:id="rId10" w:history="1">
        <w:r w:rsidRPr="00412448">
          <w:rPr>
            <w:rStyle w:val="Hyperlink"/>
            <w:rFonts w:ascii="Calibri" w:eastAsia="Microsoft JhengHei" w:hAnsi="Calibri"/>
            <w:lang w:eastAsia="zh-TW"/>
          </w:rPr>
          <w:t>https://workforcecapability.ndiscommission.gov.au/</w:t>
        </w:r>
      </w:hyperlink>
    </w:p>
    <w:p w14:paraId="02225A9F" w14:textId="77777777" w:rsidR="002F4672" w:rsidRPr="00412448" w:rsidRDefault="00D04489" w:rsidP="002F4672">
      <w:pPr>
        <w:rPr>
          <w:rFonts w:ascii="Calibri" w:eastAsia="Microsoft JhengHei" w:hAnsi="Calibri"/>
        </w:rPr>
      </w:pPr>
      <w:r w:rsidRPr="00412448">
        <w:rPr>
          <w:rFonts w:ascii="Calibri" w:eastAsia="Microsoft JhengHei" w:hAnsi="Calibri"/>
          <w:b/>
        </w:rPr>
        <w:t>聯繫方式：</w:t>
      </w:r>
      <w:hyperlink r:id="rId11" w:history="1">
        <w:r w:rsidRPr="00412448">
          <w:rPr>
            <w:rStyle w:val="Hyperlink"/>
            <w:rFonts w:ascii="Calibri" w:eastAsia="Microsoft JhengHei" w:hAnsi="Calibri"/>
          </w:rPr>
          <w:t>workforcecapability@ndiscommission.gov.au</w:t>
        </w:r>
      </w:hyperlink>
      <w:r w:rsidRPr="00412448">
        <w:rPr>
          <w:rFonts w:ascii="Calibri" w:eastAsia="Microsoft JhengHei" w:hAnsi="Calibri"/>
        </w:rPr>
        <w:t xml:space="preserve"> </w:t>
      </w:r>
      <w:r w:rsidRPr="00412448">
        <w:rPr>
          <w:rFonts w:ascii="Calibri" w:eastAsia="Microsoft JhengHei" w:hAnsi="Calibri"/>
        </w:rPr>
        <w:t>或</w:t>
      </w:r>
      <w:r w:rsidRPr="00412448">
        <w:rPr>
          <w:rFonts w:ascii="Calibri" w:eastAsia="Microsoft JhengHei" w:hAnsi="Calibri"/>
        </w:rPr>
        <w:t xml:space="preserve"> 1800 035 554</w:t>
      </w:r>
      <w:r w:rsidRPr="00412448">
        <w:rPr>
          <w:rFonts w:ascii="Calibri" w:eastAsia="Microsoft JhengHei" w:hAnsi="Calibri"/>
        </w:rPr>
        <w:t>。</w:t>
      </w:r>
    </w:p>
    <w:p w14:paraId="7AFB338A" w14:textId="77777777" w:rsidR="0088775F" w:rsidRPr="00412448" w:rsidRDefault="0088775F" w:rsidP="002F4672">
      <w:pPr>
        <w:rPr>
          <w:rFonts w:ascii="Calibri" w:eastAsia="Microsoft JhengHei" w:hAnsi="Calibri"/>
        </w:rPr>
      </w:pPr>
    </w:p>
    <w:sectPr w:rsidR="0088775F" w:rsidRPr="00412448"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18E0" w14:textId="77777777" w:rsidR="00D04C95" w:rsidRDefault="00D04C95">
      <w:pPr>
        <w:spacing w:after="0" w:line="240" w:lineRule="auto"/>
      </w:pPr>
      <w:r>
        <w:separator/>
      </w:r>
    </w:p>
  </w:endnote>
  <w:endnote w:type="continuationSeparator" w:id="0">
    <w:p w14:paraId="1FCAC487" w14:textId="77777777" w:rsidR="00D04C95" w:rsidRDefault="00D0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B6102B-E416-47EF-A35A-9793E56CE13E}"/>
    <w:embedBold r:id="rId2" w:fontKey="{B53C426D-E716-4973-8420-0D5CEF7A02D0}"/>
    <w:embedItalic r:id="rId3" w:fontKey="{910C5E30-782E-42DB-A244-59F8A1C53393}"/>
    <w:embedBoldItalic r:id="rId4" w:fontKey="{500ED3D0-E981-4316-939C-899376A46C5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Microsoft JhengHei">
    <w:panose1 w:val="020B0604030504040204"/>
    <w:charset w:val="88"/>
    <w:family w:val="swiss"/>
    <w:pitch w:val="variable"/>
    <w:sig w:usb0="000002A7" w:usb1="28CF4400" w:usb2="00000016" w:usb3="00000000" w:csb0="00100009" w:csb1="00000000"/>
    <w:embedRegular r:id="rId5" w:subsetted="1" w:fontKey="{9ADCAF41-2A3F-4B72-BBC4-22559DD6FD30}"/>
    <w:embedBold r:id="rId6" w:subsetted="1" w:fontKey="{C5C3F97A-A79E-4EB2-BE1C-98696138153E}"/>
    <w:embedItalic r:id="rId7" w:subsetted="1" w:fontKey="{0CECECE8-B6D7-4AEC-BC08-EA3F05CD8191}"/>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7FBE" w14:textId="77777777" w:rsidR="007F3B57" w:rsidRDefault="007F3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84D1" w14:textId="5270A8F8" w:rsidR="00FC1AC8" w:rsidRPr="00412448" w:rsidRDefault="00D04489" w:rsidP="00412448">
    <w:pPr>
      <w:pStyle w:val="Footer"/>
      <w:tabs>
        <w:tab w:val="clear" w:pos="4513"/>
        <w:tab w:val="clear" w:pos="9026"/>
        <w:tab w:val="left" w:pos="567"/>
        <w:tab w:val="left" w:pos="1134"/>
        <w:tab w:val="left" w:pos="7740"/>
        <w:tab w:val="right" w:pos="11057"/>
      </w:tabs>
      <w:ind w:right="28"/>
      <w:rPr>
        <w:rFonts w:ascii="Calibri" w:eastAsia="Microsoft JhengHei" w:hAnsi="Calibri" w:cs="Calibri (Body)"/>
        <w:position w:val="-60"/>
        <w:lang w:eastAsia="zh-TW"/>
      </w:rPr>
    </w:pPr>
    <w:r w:rsidRPr="00412448">
      <w:rPr>
        <w:rFonts w:ascii="Calibri" w:eastAsia="Microsoft JhengHei" w:hAnsi="Calibri"/>
        <w:lang w:eastAsia="zh-TW"/>
      </w:rPr>
      <w:t>國家殘障保險計劃（</w:t>
    </w:r>
    <w:r w:rsidRPr="00412448">
      <w:rPr>
        <w:rFonts w:ascii="Calibri" w:eastAsia="Microsoft JhengHei" w:hAnsi="Calibri"/>
        <w:lang w:eastAsia="zh-TW"/>
      </w:rPr>
      <w:t>NDIS</w:t>
    </w:r>
    <w:r w:rsidRPr="00412448">
      <w:rPr>
        <w:rFonts w:ascii="Calibri" w:eastAsia="Microsoft JhengHei" w:hAnsi="Calibri"/>
        <w:lang w:eastAsia="zh-TW"/>
      </w:rPr>
      <w:t>）勞動人口能力框架資料表</w:t>
    </w:r>
    <w:r w:rsidRPr="00412448">
      <w:rPr>
        <w:rFonts w:ascii="Calibri" w:eastAsia="Microsoft JhengHei" w:hAnsi="Calibri"/>
        <w:lang w:eastAsia="zh-TW"/>
      </w:rPr>
      <w:t xml:space="preserve"> | 2023 </w:t>
    </w:r>
    <w:r w:rsidRPr="00412448">
      <w:rPr>
        <w:rFonts w:ascii="Calibri" w:eastAsia="Microsoft JhengHei" w:hAnsi="Calibri"/>
        <w:lang w:eastAsia="zh-TW"/>
      </w:rPr>
      <w:t>年</w:t>
    </w:r>
    <w:r w:rsidRPr="00412448">
      <w:rPr>
        <w:rFonts w:ascii="Calibri" w:eastAsia="Microsoft JhengHei" w:hAnsi="Calibri"/>
        <w:lang w:eastAsia="zh-TW"/>
      </w:rPr>
      <w:t xml:space="preserve"> 1 </w:t>
    </w:r>
    <w:r w:rsidRPr="00412448">
      <w:rPr>
        <w:rFonts w:ascii="Calibri" w:eastAsia="Microsoft JhengHei" w:hAnsi="Calibri"/>
        <w:lang w:eastAsia="zh-TW"/>
      </w:rPr>
      <w:t>月</w:t>
    </w:r>
    <w:r w:rsidRPr="00412448">
      <w:rPr>
        <w:rFonts w:ascii="Calibri" w:eastAsia="Microsoft JhengHei" w:hAnsi="Calibri"/>
        <w:lang w:eastAsia="zh-TW"/>
      </w:rPr>
      <w:tab/>
    </w:r>
    <w:r w:rsidRPr="00412448">
      <w:rPr>
        <w:rFonts w:ascii="Calibri" w:eastAsia="Microsoft JhengHei" w:hAnsi="Calibri"/>
        <w:lang w:eastAsia="zh-TW"/>
      </w:rPr>
      <w:t>頁</w:t>
    </w:r>
    <w:r w:rsidR="00C02DE4" w:rsidRPr="00412448">
      <w:rPr>
        <w:rFonts w:ascii="Calibri" w:eastAsia="Microsoft JhengHei" w:hAnsi="Calibri"/>
        <w:lang w:val="en-GB"/>
      </w:rPr>
      <w:fldChar w:fldCharType="begin"/>
    </w:r>
    <w:r w:rsidR="00C02DE4" w:rsidRPr="00412448">
      <w:rPr>
        <w:rFonts w:ascii="Calibri" w:eastAsia="Microsoft JhengHei" w:hAnsi="Calibri"/>
        <w:lang w:eastAsia="zh-TW"/>
      </w:rPr>
      <w:instrText xml:space="preserve"> PAGE </w:instrText>
    </w:r>
    <w:r w:rsidR="00C02DE4" w:rsidRPr="00412448">
      <w:rPr>
        <w:rFonts w:ascii="Calibri" w:eastAsia="Microsoft JhengHei" w:hAnsi="Calibri"/>
        <w:lang w:val="en-GB"/>
      </w:rPr>
      <w:fldChar w:fldCharType="separate"/>
    </w:r>
    <w:r w:rsidR="00C02DE4" w:rsidRPr="00412448">
      <w:rPr>
        <w:rFonts w:ascii="Calibri" w:eastAsia="Microsoft JhengHei" w:hAnsi="Calibri"/>
        <w:lang w:eastAsia="zh-TW"/>
      </w:rPr>
      <w:t>2</w:t>
    </w:r>
    <w:r w:rsidR="00C02DE4" w:rsidRPr="00412448">
      <w:rPr>
        <w:rFonts w:ascii="Calibri" w:eastAsia="Microsoft JhengHei" w:hAnsi="Calibri"/>
        <w:lang w:val="en-GB"/>
      </w:rPr>
      <w:fldChar w:fldCharType="end"/>
    </w:r>
    <w:r w:rsidR="00412448">
      <w:rPr>
        <w:rFonts w:ascii="Calibri" w:eastAsia="Microsoft JhengHei" w:hAnsi="Calibri"/>
        <w:lang w:val="en-GB" w:eastAsia="zh-TW"/>
      </w:rPr>
      <w:tab/>
    </w:r>
    <w:r w:rsidRPr="00412448">
      <w:rPr>
        <w:rFonts w:ascii="Calibri" w:eastAsia="Microsoft JhengHei" w:hAnsi="Calibri" w:cs="Calibri (Body)"/>
        <w:noProof/>
        <w:position w:val="-60"/>
        <w:lang w:eastAsia="en-AU"/>
      </w:rPr>
      <w:drawing>
        <wp:inline distT="0" distB="0" distL="0" distR="0" wp14:anchorId="3A00CDB7" wp14:editId="78A6C5C6">
          <wp:extent cx="1004400" cy="889200"/>
          <wp:effectExtent l="0" t="0" r="0" b="0"/>
          <wp:docPr id="6" name="Picture 6" descr="裝飾圖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裝飾圖片">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078217D" w14:textId="77777777" w:rsidR="009E0720" w:rsidRPr="00412448" w:rsidRDefault="009E0720" w:rsidP="00FC1AC8">
    <w:pPr>
      <w:pStyle w:val="Footer"/>
      <w:rPr>
        <w:rFonts w:ascii="Calibri" w:eastAsia="Microsoft JhengHei" w:hAnsi="Calibri"/>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6A07" w14:textId="77777777" w:rsidR="007F3B57" w:rsidRDefault="007F3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DA352" w14:textId="77777777" w:rsidR="00D04C95" w:rsidRDefault="00D04C95">
      <w:pPr>
        <w:spacing w:after="0" w:line="240" w:lineRule="auto"/>
      </w:pPr>
      <w:r>
        <w:separator/>
      </w:r>
    </w:p>
  </w:footnote>
  <w:footnote w:type="continuationSeparator" w:id="0">
    <w:p w14:paraId="309B2CE6" w14:textId="77777777" w:rsidR="00D04C95" w:rsidRDefault="00D04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6DFD" w14:textId="77777777" w:rsidR="007F3B57" w:rsidRDefault="007F3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D7A6" w14:textId="77777777" w:rsidR="00425679" w:rsidRDefault="00D04489" w:rsidP="00425679">
    <w:pPr>
      <w:pStyle w:val="Header"/>
      <w:tabs>
        <w:tab w:val="clear" w:pos="4513"/>
        <w:tab w:val="clear" w:pos="9026"/>
        <w:tab w:val="right" w:pos="10064"/>
      </w:tabs>
    </w:pPr>
    <w:r>
      <w:rPr>
        <w:noProof/>
        <w:lang w:eastAsia="en-AU"/>
      </w:rPr>
      <w:drawing>
        <wp:inline distT="0" distB="0" distL="0" distR="0" wp14:anchorId="1BBE2F18" wp14:editId="5B46A29B">
          <wp:extent cx="1943100" cy="431800"/>
          <wp:effectExtent l="0" t="0" r="0" b="0"/>
          <wp:docPr id="2" name="Picture 2" descr="澳大利亞政府標誌&#10;國家殘障保險計劃（NDIS）質量和安全保障委員會標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澳大利亞政府標誌&#10;國家殘障保險計劃（NDIS）質量和安全保障委員會標誌">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04D504F" wp14:editId="12EF26F8">
          <wp:extent cx="2227966" cy="418513"/>
          <wp:effectExtent l="0" t="0" r="0" b="635"/>
          <wp:docPr id="5" name="Picture 5" descr="國家殘障保險計劃（NDIS）勞動人口能力框架">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國家殘障保險計劃（NDIS）勞動人口能力框架">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08C0B920"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6F19" w14:textId="77777777" w:rsidR="007F3B57" w:rsidRDefault="007F3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133403DA">
      <w:start w:val="1"/>
      <w:numFmt w:val="bullet"/>
      <w:lvlText w:val=""/>
      <w:lvlJc w:val="left"/>
      <w:pPr>
        <w:ind w:left="720" w:hanging="360"/>
      </w:pPr>
      <w:rPr>
        <w:rFonts w:ascii="Symbol" w:hAnsi="Symbol" w:hint="default"/>
      </w:rPr>
    </w:lvl>
    <w:lvl w:ilvl="1" w:tplc="26CCBFD2">
      <w:start w:val="1"/>
      <w:numFmt w:val="bullet"/>
      <w:lvlText w:val="o"/>
      <w:lvlJc w:val="left"/>
      <w:pPr>
        <w:ind w:left="1440" w:hanging="360"/>
      </w:pPr>
      <w:rPr>
        <w:rFonts w:ascii="Courier New" w:hAnsi="Courier New" w:cs="Courier New" w:hint="default"/>
      </w:rPr>
    </w:lvl>
    <w:lvl w:ilvl="2" w:tplc="8880191A">
      <w:start w:val="1"/>
      <w:numFmt w:val="bullet"/>
      <w:lvlText w:val=""/>
      <w:lvlJc w:val="left"/>
      <w:pPr>
        <w:ind w:left="2160" w:hanging="360"/>
      </w:pPr>
      <w:rPr>
        <w:rFonts w:ascii="Wingdings" w:hAnsi="Wingdings" w:hint="default"/>
      </w:rPr>
    </w:lvl>
    <w:lvl w:ilvl="3" w:tplc="697E80D0">
      <w:start w:val="1"/>
      <w:numFmt w:val="bullet"/>
      <w:lvlText w:val=""/>
      <w:lvlJc w:val="left"/>
      <w:pPr>
        <w:ind w:left="2880" w:hanging="360"/>
      </w:pPr>
      <w:rPr>
        <w:rFonts w:ascii="Symbol" w:hAnsi="Symbol" w:hint="default"/>
      </w:rPr>
    </w:lvl>
    <w:lvl w:ilvl="4" w:tplc="4F5623D4">
      <w:start w:val="1"/>
      <w:numFmt w:val="bullet"/>
      <w:lvlText w:val="o"/>
      <w:lvlJc w:val="left"/>
      <w:pPr>
        <w:ind w:left="3600" w:hanging="360"/>
      </w:pPr>
      <w:rPr>
        <w:rFonts w:ascii="Courier New" w:hAnsi="Courier New" w:cs="Courier New" w:hint="default"/>
      </w:rPr>
    </w:lvl>
    <w:lvl w:ilvl="5" w:tplc="FEA46B6A">
      <w:start w:val="1"/>
      <w:numFmt w:val="bullet"/>
      <w:lvlText w:val=""/>
      <w:lvlJc w:val="left"/>
      <w:pPr>
        <w:ind w:left="4320" w:hanging="360"/>
      </w:pPr>
      <w:rPr>
        <w:rFonts w:ascii="Wingdings" w:hAnsi="Wingdings" w:hint="default"/>
      </w:rPr>
    </w:lvl>
    <w:lvl w:ilvl="6" w:tplc="482AEF78">
      <w:start w:val="1"/>
      <w:numFmt w:val="bullet"/>
      <w:lvlText w:val=""/>
      <w:lvlJc w:val="left"/>
      <w:pPr>
        <w:ind w:left="5040" w:hanging="360"/>
      </w:pPr>
      <w:rPr>
        <w:rFonts w:ascii="Symbol" w:hAnsi="Symbol" w:hint="default"/>
      </w:rPr>
    </w:lvl>
    <w:lvl w:ilvl="7" w:tplc="7B7232DE">
      <w:start w:val="1"/>
      <w:numFmt w:val="bullet"/>
      <w:lvlText w:val="o"/>
      <w:lvlJc w:val="left"/>
      <w:pPr>
        <w:ind w:left="5760" w:hanging="360"/>
      </w:pPr>
      <w:rPr>
        <w:rFonts w:ascii="Courier New" w:hAnsi="Courier New" w:cs="Courier New" w:hint="default"/>
      </w:rPr>
    </w:lvl>
    <w:lvl w:ilvl="8" w:tplc="B55E644E">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DC24EE14">
      <w:start w:val="1"/>
      <w:numFmt w:val="bullet"/>
      <w:lvlText w:val=""/>
      <w:lvlJc w:val="left"/>
      <w:pPr>
        <w:ind w:left="1134" w:hanging="360"/>
      </w:pPr>
      <w:rPr>
        <w:rFonts w:ascii="Symbol" w:hAnsi="Symbol" w:hint="default"/>
      </w:rPr>
    </w:lvl>
    <w:lvl w:ilvl="1" w:tplc="278A347A" w:tentative="1">
      <w:start w:val="1"/>
      <w:numFmt w:val="bullet"/>
      <w:lvlText w:val="o"/>
      <w:lvlJc w:val="left"/>
      <w:pPr>
        <w:ind w:left="1854" w:hanging="360"/>
      </w:pPr>
      <w:rPr>
        <w:rFonts w:ascii="Courier New" w:hAnsi="Courier New" w:cs="Courier New" w:hint="default"/>
      </w:rPr>
    </w:lvl>
    <w:lvl w:ilvl="2" w:tplc="B36A56F0" w:tentative="1">
      <w:start w:val="1"/>
      <w:numFmt w:val="bullet"/>
      <w:lvlText w:val=""/>
      <w:lvlJc w:val="left"/>
      <w:pPr>
        <w:ind w:left="2574" w:hanging="360"/>
      </w:pPr>
      <w:rPr>
        <w:rFonts w:ascii="Wingdings" w:hAnsi="Wingdings" w:hint="default"/>
      </w:rPr>
    </w:lvl>
    <w:lvl w:ilvl="3" w:tplc="861EB084" w:tentative="1">
      <w:start w:val="1"/>
      <w:numFmt w:val="bullet"/>
      <w:lvlText w:val=""/>
      <w:lvlJc w:val="left"/>
      <w:pPr>
        <w:ind w:left="3294" w:hanging="360"/>
      </w:pPr>
      <w:rPr>
        <w:rFonts w:ascii="Symbol" w:hAnsi="Symbol" w:hint="default"/>
      </w:rPr>
    </w:lvl>
    <w:lvl w:ilvl="4" w:tplc="351AA496" w:tentative="1">
      <w:start w:val="1"/>
      <w:numFmt w:val="bullet"/>
      <w:lvlText w:val="o"/>
      <w:lvlJc w:val="left"/>
      <w:pPr>
        <w:ind w:left="4014" w:hanging="360"/>
      </w:pPr>
      <w:rPr>
        <w:rFonts w:ascii="Courier New" w:hAnsi="Courier New" w:cs="Courier New" w:hint="default"/>
      </w:rPr>
    </w:lvl>
    <w:lvl w:ilvl="5" w:tplc="77AC88FA" w:tentative="1">
      <w:start w:val="1"/>
      <w:numFmt w:val="bullet"/>
      <w:lvlText w:val=""/>
      <w:lvlJc w:val="left"/>
      <w:pPr>
        <w:ind w:left="4734" w:hanging="360"/>
      </w:pPr>
      <w:rPr>
        <w:rFonts w:ascii="Wingdings" w:hAnsi="Wingdings" w:hint="default"/>
      </w:rPr>
    </w:lvl>
    <w:lvl w:ilvl="6" w:tplc="56183174" w:tentative="1">
      <w:start w:val="1"/>
      <w:numFmt w:val="bullet"/>
      <w:lvlText w:val=""/>
      <w:lvlJc w:val="left"/>
      <w:pPr>
        <w:ind w:left="5454" w:hanging="360"/>
      </w:pPr>
      <w:rPr>
        <w:rFonts w:ascii="Symbol" w:hAnsi="Symbol" w:hint="default"/>
      </w:rPr>
    </w:lvl>
    <w:lvl w:ilvl="7" w:tplc="AB1CEEC2" w:tentative="1">
      <w:start w:val="1"/>
      <w:numFmt w:val="bullet"/>
      <w:lvlText w:val="o"/>
      <w:lvlJc w:val="left"/>
      <w:pPr>
        <w:ind w:left="6174" w:hanging="360"/>
      </w:pPr>
      <w:rPr>
        <w:rFonts w:ascii="Courier New" w:hAnsi="Courier New" w:cs="Courier New" w:hint="default"/>
      </w:rPr>
    </w:lvl>
    <w:lvl w:ilvl="8" w:tplc="4B4065AC"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622208E2">
      <w:start w:val="1"/>
      <w:numFmt w:val="bullet"/>
      <w:lvlText w:val=""/>
      <w:lvlJc w:val="left"/>
      <w:pPr>
        <w:ind w:left="720" w:hanging="360"/>
      </w:pPr>
      <w:rPr>
        <w:rFonts w:ascii="Symbol" w:hAnsi="Symbol" w:hint="default"/>
      </w:rPr>
    </w:lvl>
    <w:lvl w:ilvl="1" w:tplc="3F16B1F0" w:tentative="1">
      <w:start w:val="1"/>
      <w:numFmt w:val="bullet"/>
      <w:lvlText w:val="o"/>
      <w:lvlJc w:val="left"/>
      <w:pPr>
        <w:ind w:left="1440" w:hanging="360"/>
      </w:pPr>
      <w:rPr>
        <w:rFonts w:ascii="Courier New" w:hAnsi="Courier New" w:cs="Courier New" w:hint="default"/>
      </w:rPr>
    </w:lvl>
    <w:lvl w:ilvl="2" w:tplc="B4D62ADE" w:tentative="1">
      <w:start w:val="1"/>
      <w:numFmt w:val="bullet"/>
      <w:lvlText w:val=""/>
      <w:lvlJc w:val="left"/>
      <w:pPr>
        <w:ind w:left="2160" w:hanging="360"/>
      </w:pPr>
      <w:rPr>
        <w:rFonts w:ascii="Wingdings" w:hAnsi="Wingdings" w:hint="default"/>
      </w:rPr>
    </w:lvl>
    <w:lvl w:ilvl="3" w:tplc="0B1CABB8" w:tentative="1">
      <w:start w:val="1"/>
      <w:numFmt w:val="bullet"/>
      <w:lvlText w:val=""/>
      <w:lvlJc w:val="left"/>
      <w:pPr>
        <w:ind w:left="2880" w:hanging="360"/>
      </w:pPr>
      <w:rPr>
        <w:rFonts w:ascii="Symbol" w:hAnsi="Symbol" w:hint="default"/>
      </w:rPr>
    </w:lvl>
    <w:lvl w:ilvl="4" w:tplc="31FCDA00" w:tentative="1">
      <w:start w:val="1"/>
      <w:numFmt w:val="bullet"/>
      <w:lvlText w:val="o"/>
      <w:lvlJc w:val="left"/>
      <w:pPr>
        <w:ind w:left="3600" w:hanging="360"/>
      </w:pPr>
      <w:rPr>
        <w:rFonts w:ascii="Courier New" w:hAnsi="Courier New" w:cs="Courier New" w:hint="default"/>
      </w:rPr>
    </w:lvl>
    <w:lvl w:ilvl="5" w:tplc="CB6EEAE0" w:tentative="1">
      <w:start w:val="1"/>
      <w:numFmt w:val="bullet"/>
      <w:lvlText w:val=""/>
      <w:lvlJc w:val="left"/>
      <w:pPr>
        <w:ind w:left="4320" w:hanging="360"/>
      </w:pPr>
      <w:rPr>
        <w:rFonts w:ascii="Wingdings" w:hAnsi="Wingdings" w:hint="default"/>
      </w:rPr>
    </w:lvl>
    <w:lvl w:ilvl="6" w:tplc="4B685560" w:tentative="1">
      <w:start w:val="1"/>
      <w:numFmt w:val="bullet"/>
      <w:lvlText w:val=""/>
      <w:lvlJc w:val="left"/>
      <w:pPr>
        <w:ind w:left="5040" w:hanging="360"/>
      </w:pPr>
      <w:rPr>
        <w:rFonts w:ascii="Symbol" w:hAnsi="Symbol" w:hint="default"/>
      </w:rPr>
    </w:lvl>
    <w:lvl w:ilvl="7" w:tplc="A2FC12F0" w:tentative="1">
      <w:start w:val="1"/>
      <w:numFmt w:val="bullet"/>
      <w:lvlText w:val="o"/>
      <w:lvlJc w:val="left"/>
      <w:pPr>
        <w:ind w:left="5760" w:hanging="360"/>
      </w:pPr>
      <w:rPr>
        <w:rFonts w:ascii="Courier New" w:hAnsi="Courier New" w:cs="Courier New" w:hint="default"/>
      </w:rPr>
    </w:lvl>
    <w:lvl w:ilvl="8" w:tplc="E29ADED0"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459CE6E2">
      <w:start w:val="1"/>
      <w:numFmt w:val="bullet"/>
      <w:pStyle w:val="Boxed2bullets-purple"/>
      <w:lvlText w:val=""/>
      <w:lvlJc w:val="left"/>
      <w:pPr>
        <w:ind w:left="1004" w:hanging="360"/>
      </w:pPr>
      <w:rPr>
        <w:rFonts w:ascii="Symbol" w:hAnsi="Symbol" w:hint="default"/>
      </w:rPr>
    </w:lvl>
    <w:lvl w:ilvl="1" w:tplc="F5709190" w:tentative="1">
      <w:start w:val="1"/>
      <w:numFmt w:val="bullet"/>
      <w:lvlText w:val="o"/>
      <w:lvlJc w:val="left"/>
      <w:pPr>
        <w:ind w:left="1724" w:hanging="360"/>
      </w:pPr>
      <w:rPr>
        <w:rFonts w:ascii="Courier New" w:hAnsi="Courier New" w:cs="Courier New" w:hint="default"/>
      </w:rPr>
    </w:lvl>
    <w:lvl w:ilvl="2" w:tplc="C0A292D4" w:tentative="1">
      <w:start w:val="1"/>
      <w:numFmt w:val="bullet"/>
      <w:lvlText w:val=""/>
      <w:lvlJc w:val="left"/>
      <w:pPr>
        <w:ind w:left="2444" w:hanging="360"/>
      </w:pPr>
      <w:rPr>
        <w:rFonts w:ascii="Wingdings" w:hAnsi="Wingdings" w:hint="default"/>
      </w:rPr>
    </w:lvl>
    <w:lvl w:ilvl="3" w:tplc="37344674" w:tentative="1">
      <w:start w:val="1"/>
      <w:numFmt w:val="bullet"/>
      <w:lvlText w:val=""/>
      <w:lvlJc w:val="left"/>
      <w:pPr>
        <w:ind w:left="3164" w:hanging="360"/>
      </w:pPr>
      <w:rPr>
        <w:rFonts w:ascii="Symbol" w:hAnsi="Symbol" w:hint="default"/>
      </w:rPr>
    </w:lvl>
    <w:lvl w:ilvl="4" w:tplc="1FB26EF0" w:tentative="1">
      <w:start w:val="1"/>
      <w:numFmt w:val="bullet"/>
      <w:lvlText w:val="o"/>
      <w:lvlJc w:val="left"/>
      <w:pPr>
        <w:ind w:left="3884" w:hanging="360"/>
      </w:pPr>
      <w:rPr>
        <w:rFonts w:ascii="Courier New" w:hAnsi="Courier New" w:cs="Courier New" w:hint="default"/>
      </w:rPr>
    </w:lvl>
    <w:lvl w:ilvl="5" w:tplc="7D5A6B8E" w:tentative="1">
      <w:start w:val="1"/>
      <w:numFmt w:val="bullet"/>
      <w:lvlText w:val=""/>
      <w:lvlJc w:val="left"/>
      <w:pPr>
        <w:ind w:left="4604" w:hanging="360"/>
      </w:pPr>
      <w:rPr>
        <w:rFonts w:ascii="Wingdings" w:hAnsi="Wingdings" w:hint="default"/>
      </w:rPr>
    </w:lvl>
    <w:lvl w:ilvl="6" w:tplc="99A4CC6A" w:tentative="1">
      <w:start w:val="1"/>
      <w:numFmt w:val="bullet"/>
      <w:lvlText w:val=""/>
      <w:lvlJc w:val="left"/>
      <w:pPr>
        <w:ind w:left="5324" w:hanging="360"/>
      </w:pPr>
      <w:rPr>
        <w:rFonts w:ascii="Symbol" w:hAnsi="Symbol" w:hint="default"/>
      </w:rPr>
    </w:lvl>
    <w:lvl w:ilvl="7" w:tplc="7BDC411E" w:tentative="1">
      <w:start w:val="1"/>
      <w:numFmt w:val="bullet"/>
      <w:lvlText w:val="o"/>
      <w:lvlJc w:val="left"/>
      <w:pPr>
        <w:ind w:left="6044" w:hanging="360"/>
      </w:pPr>
      <w:rPr>
        <w:rFonts w:ascii="Courier New" w:hAnsi="Courier New" w:cs="Courier New" w:hint="default"/>
      </w:rPr>
    </w:lvl>
    <w:lvl w:ilvl="8" w:tplc="A150E9D2"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0B8A260A">
      <w:start w:val="1"/>
      <w:numFmt w:val="bullet"/>
      <w:lvlText w:val=""/>
      <w:lvlJc w:val="left"/>
      <w:pPr>
        <w:ind w:left="765" w:hanging="360"/>
      </w:pPr>
      <w:rPr>
        <w:rFonts w:ascii="Symbol" w:hAnsi="Symbol" w:hint="default"/>
      </w:rPr>
    </w:lvl>
    <w:lvl w:ilvl="1" w:tplc="C98C8700" w:tentative="1">
      <w:start w:val="1"/>
      <w:numFmt w:val="bullet"/>
      <w:lvlText w:val="o"/>
      <w:lvlJc w:val="left"/>
      <w:pPr>
        <w:ind w:left="1485" w:hanging="360"/>
      </w:pPr>
      <w:rPr>
        <w:rFonts w:ascii="Courier New" w:hAnsi="Courier New" w:cs="Courier New" w:hint="default"/>
      </w:rPr>
    </w:lvl>
    <w:lvl w:ilvl="2" w:tplc="87BA6F46" w:tentative="1">
      <w:start w:val="1"/>
      <w:numFmt w:val="bullet"/>
      <w:lvlText w:val=""/>
      <w:lvlJc w:val="left"/>
      <w:pPr>
        <w:ind w:left="2205" w:hanging="360"/>
      </w:pPr>
      <w:rPr>
        <w:rFonts w:ascii="Wingdings" w:hAnsi="Wingdings" w:hint="default"/>
      </w:rPr>
    </w:lvl>
    <w:lvl w:ilvl="3" w:tplc="6446423A" w:tentative="1">
      <w:start w:val="1"/>
      <w:numFmt w:val="bullet"/>
      <w:lvlText w:val=""/>
      <w:lvlJc w:val="left"/>
      <w:pPr>
        <w:ind w:left="2925" w:hanging="360"/>
      </w:pPr>
      <w:rPr>
        <w:rFonts w:ascii="Symbol" w:hAnsi="Symbol" w:hint="default"/>
      </w:rPr>
    </w:lvl>
    <w:lvl w:ilvl="4" w:tplc="3D3447E4" w:tentative="1">
      <w:start w:val="1"/>
      <w:numFmt w:val="bullet"/>
      <w:lvlText w:val="o"/>
      <w:lvlJc w:val="left"/>
      <w:pPr>
        <w:ind w:left="3645" w:hanging="360"/>
      </w:pPr>
      <w:rPr>
        <w:rFonts w:ascii="Courier New" w:hAnsi="Courier New" w:cs="Courier New" w:hint="default"/>
      </w:rPr>
    </w:lvl>
    <w:lvl w:ilvl="5" w:tplc="59384C44" w:tentative="1">
      <w:start w:val="1"/>
      <w:numFmt w:val="bullet"/>
      <w:lvlText w:val=""/>
      <w:lvlJc w:val="left"/>
      <w:pPr>
        <w:ind w:left="4365" w:hanging="360"/>
      </w:pPr>
      <w:rPr>
        <w:rFonts w:ascii="Wingdings" w:hAnsi="Wingdings" w:hint="default"/>
      </w:rPr>
    </w:lvl>
    <w:lvl w:ilvl="6" w:tplc="2D60338E" w:tentative="1">
      <w:start w:val="1"/>
      <w:numFmt w:val="bullet"/>
      <w:lvlText w:val=""/>
      <w:lvlJc w:val="left"/>
      <w:pPr>
        <w:ind w:left="5085" w:hanging="360"/>
      </w:pPr>
      <w:rPr>
        <w:rFonts w:ascii="Symbol" w:hAnsi="Symbol" w:hint="default"/>
      </w:rPr>
    </w:lvl>
    <w:lvl w:ilvl="7" w:tplc="2FF67D84" w:tentative="1">
      <w:start w:val="1"/>
      <w:numFmt w:val="bullet"/>
      <w:lvlText w:val="o"/>
      <w:lvlJc w:val="left"/>
      <w:pPr>
        <w:ind w:left="5805" w:hanging="360"/>
      </w:pPr>
      <w:rPr>
        <w:rFonts w:ascii="Courier New" w:hAnsi="Courier New" w:cs="Courier New" w:hint="default"/>
      </w:rPr>
    </w:lvl>
    <w:lvl w:ilvl="8" w:tplc="8CC4BC12"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F13C0BF8">
      <w:start w:val="1"/>
      <w:numFmt w:val="bullet"/>
      <w:lvlText w:val=""/>
      <w:lvlJc w:val="left"/>
      <w:pPr>
        <w:ind w:left="720" w:hanging="360"/>
      </w:pPr>
      <w:rPr>
        <w:rFonts w:ascii="Symbol" w:hAnsi="Symbol" w:hint="default"/>
      </w:rPr>
    </w:lvl>
    <w:lvl w:ilvl="1" w:tplc="A5ECF2C4" w:tentative="1">
      <w:start w:val="1"/>
      <w:numFmt w:val="bullet"/>
      <w:lvlText w:val="o"/>
      <w:lvlJc w:val="left"/>
      <w:pPr>
        <w:ind w:left="1440" w:hanging="360"/>
      </w:pPr>
      <w:rPr>
        <w:rFonts w:ascii="Courier New" w:hAnsi="Courier New" w:cs="Courier New" w:hint="default"/>
      </w:rPr>
    </w:lvl>
    <w:lvl w:ilvl="2" w:tplc="020CFB1A" w:tentative="1">
      <w:start w:val="1"/>
      <w:numFmt w:val="bullet"/>
      <w:lvlText w:val=""/>
      <w:lvlJc w:val="left"/>
      <w:pPr>
        <w:ind w:left="2160" w:hanging="360"/>
      </w:pPr>
      <w:rPr>
        <w:rFonts w:ascii="Wingdings" w:hAnsi="Wingdings" w:hint="default"/>
      </w:rPr>
    </w:lvl>
    <w:lvl w:ilvl="3" w:tplc="B7A847D6" w:tentative="1">
      <w:start w:val="1"/>
      <w:numFmt w:val="bullet"/>
      <w:lvlText w:val=""/>
      <w:lvlJc w:val="left"/>
      <w:pPr>
        <w:ind w:left="2880" w:hanging="360"/>
      </w:pPr>
      <w:rPr>
        <w:rFonts w:ascii="Symbol" w:hAnsi="Symbol" w:hint="default"/>
      </w:rPr>
    </w:lvl>
    <w:lvl w:ilvl="4" w:tplc="583A3270" w:tentative="1">
      <w:start w:val="1"/>
      <w:numFmt w:val="bullet"/>
      <w:lvlText w:val="o"/>
      <w:lvlJc w:val="left"/>
      <w:pPr>
        <w:ind w:left="3600" w:hanging="360"/>
      </w:pPr>
      <w:rPr>
        <w:rFonts w:ascii="Courier New" w:hAnsi="Courier New" w:cs="Courier New" w:hint="default"/>
      </w:rPr>
    </w:lvl>
    <w:lvl w:ilvl="5" w:tplc="5302D090" w:tentative="1">
      <w:start w:val="1"/>
      <w:numFmt w:val="bullet"/>
      <w:lvlText w:val=""/>
      <w:lvlJc w:val="left"/>
      <w:pPr>
        <w:ind w:left="4320" w:hanging="360"/>
      </w:pPr>
      <w:rPr>
        <w:rFonts w:ascii="Wingdings" w:hAnsi="Wingdings" w:hint="default"/>
      </w:rPr>
    </w:lvl>
    <w:lvl w:ilvl="6" w:tplc="D436CF62" w:tentative="1">
      <w:start w:val="1"/>
      <w:numFmt w:val="bullet"/>
      <w:lvlText w:val=""/>
      <w:lvlJc w:val="left"/>
      <w:pPr>
        <w:ind w:left="5040" w:hanging="360"/>
      </w:pPr>
      <w:rPr>
        <w:rFonts w:ascii="Symbol" w:hAnsi="Symbol" w:hint="default"/>
      </w:rPr>
    </w:lvl>
    <w:lvl w:ilvl="7" w:tplc="83A48C9A" w:tentative="1">
      <w:start w:val="1"/>
      <w:numFmt w:val="bullet"/>
      <w:lvlText w:val="o"/>
      <w:lvlJc w:val="left"/>
      <w:pPr>
        <w:ind w:left="5760" w:hanging="360"/>
      </w:pPr>
      <w:rPr>
        <w:rFonts w:ascii="Courier New" w:hAnsi="Courier New" w:cs="Courier New" w:hint="default"/>
      </w:rPr>
    </w:lvl>
    <w:lvl w:ilvl="8" w:tplc="65669AF0"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BEB82800">
      <w:start w:val="1"/>
      <w:numFmt w:val="bullet"/>
      <w:lvlText w:val=""/>
      <w:lvlJc w:val="left"/>
      <w:pPr>
        <w:ind w:left="720" w:hanging="360"/>
      </w:pPr>
      <w:rPr>
        <w:rFonts w:ascii="Symbol" w:hAnsi="Symbol" w:hint="default"/>
      </w:rPr>
    </w:lvl>
    <w:lvl w:ilvl="1" w:tplc="F2E4D55E" w:tentative="1">
      <w:start w:val="1"/>
      <w:numFmt w:val="bullet"/>
      <w:lvlText w:val="o"/>
      <w:lvlJc w:val="left"/>
      <w:pPr>
        <w:ind w:left="1440" w:hanging="360"/>
      </w:pPr>
      <w:rPr>
        <w:rFonts w:ascii="Courier New" w:hAnsi="Courier New" w:cs="Courier New" w:hint="default"/>
      </w:rPr>
    </w:lvl>
    <w:lvl w:ilvl="2" w:tplc="25F0EBDC">
      <w:start w:val="1"/>
      <w:numFmt w:val="bullet"/>
      <w:lvlText w:val=""/>
      <w:lvlJc w:val="left"/>
      <w:pPr>
        <w:ind w:left="2160" w:hanging="360"/>
      </w:pPr>
      <w:rPr>
        <w:rFonts w:ascii="Wingdings" w:hAnsi="Wingdings" w:hint="default"/>
      </w:rPr>
    </w:lvl>
    <w:lvl w:ilvl="3" w:tplc="D54C6A4A" w:tentative="1">
      <w:start w:val="1"/>
      <w:numFmt w:val="bullet"/>
      <w:lvlText w:val=""/>
      <w:lvlJc w:val="left"/>
      <w:pPr>
        <w:ind w:left="2880" w:hanging="360"/>
      </w:pPr>
      <w:rPr>
        <w:rFonts w:ascii="Symbol" w:hAnsi="Symbol" w:hint="default"/>
      </w:rPr>
    </w:lvl>
    <w:lvl w:ilvl="4" w:tplc="1598E03C" w:tentative="1">
      <w:start w:val="1"/>
      <w:numFmt w:val="bullet"/>
      <w:lvlText w:val="o"/>
      <w:lvlJc w:val="left"/>
      <w:pPr>
        <w:ind w:left="3600" w:hanging="360"/>
      </w:pPr>
      <w:rPr>
        <w:rFonts w:ascii="Courier New" w:hAnsi="Courier New" w:cs="Courier New" w:hint="default"/>
      </w:rPr>
    </w:lvl>
    <w:lvl w:ilvl="5" w:tplc="1708F8F8" w:tentative="1">
      <w:start w:val="1"/>
      <w:numFmt w:val="bullet"/>
      <w:lvlText w:val=""/>
      <w:lvlJc w:val="left"/>
      <w:pPr>
        <w:ind w:left="4320" w:hanging="360"/>
      </w:pPr>
      <w:rPr>
        <w:rFonts w:ascii="Wingdings" w:hAnsi="Wingdings" w:hint="default"/>
      </w:rPr>
    </w:lvl>
    <w:lvl w:ilvl="6" w:tplc="E89423BA" w:tentative="1">
      <w:start w:val="1"/>
      <w:numFmt w:val="bullet"/>
      <w:lvlText w:val=""/>
      <w:lvlJc w:val="left"/>
      <w:pPr>
        <w:ind w:left="5040" w:hanging="360"/>
      </w:pPr>
      <w:rPr>
        <w:rFonts w:ascii="Symbol" w:hAnsi="Symbol" w:hint="default"/>
      </w:rPr>
    </w:lvl>
    <w:lvl w:ilvl="7" w:tplc="210418EE" w:tentative="1">
      <w:start w:val="1"/>
      <w:numFmt w:val="bullet"/>
      <w:lvlText w:val="o"/>
      <w:lvlJc w:val="left"/>
      <w:pPr>
        <w:ind w:left="5760" w:hanging="360"/>
      </w:pPr>
      <w:rPr>
        <w:rFonts w:ascii="Courier New" w:hAnsi="Courier New" w:cs="Courier New" w:hint="default"/>
      </w:rPr>
    </w:lvl>
    <w:lvl w:ilvl="8" w:tplc="E90E4856"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B6FC96AC">
      <w:start w:val="1"/>
      <w:numFmt w:val="bullet"/>
      <w:lvlText w:val=""/>
      <w:lvlJc w:val="left"/>
      <w:pPr>
        <w:ind w:left="720" w:hanging="360"/>
      </w:pPr>
      <w:rPr>
        <w:rFonts w:ascii="Symbol" w:hAnsi="Symbol" w:hint="default"/>
      </w:rPr>
    </w:lvl>
    <w:lvl w:ilvl="1" w:tplc="ED1E50B0" w:tentative="1">
      <w:start w:val="1"/>
      <w:numFmt w:val="bullet"/>
      <w:lvlText w:val="o"/>
      <w:lvlJc w:val="left"/>
      <w:pPr>
        <w:ind w:left="1440" w:hanging="360"/>
      </w:pPr>
      <w:rPr>
        <w:rFonts w:ascii="Courier New" w:hAnsi="Courier New" w:cs="Courier New" w:hint="default"/>
      </w:rPr>
    </w:lvl>
    <w:lvl w:ilvl="2" w:tplc="BF7A2B86" w:tentative="1">
      <w:start w:val="1"/>
      <w:numFmt w:val="bullet"/>
      <w:lvlText w:val=""/>
      <w:lvlJc w:val="left"/>
      <w:pPr>
        <w:ind w:left="2160" w:hanging="360"/>
      </w:pPr>
      <w:rPr>
        <w:rFonts w:ascii="Wingdings" w:hAnsi="Wingdings" w:hint="default"/>
      </w:rPr>
    </w:lvl>
    <w:lvl w:ilvl="3" w:tplc="1834E92A" w:tentative="1">
      <w:start w:val="1"/>
      <w:numFmt w:val="bullet"/>
      <w:lvlText w:val=""/>
      <w:lvlJc w:val="left"/>
      <w:pPr>
        <w:ind w:left="2880" w:hanging="360"/>
      </w:pPr>
      <w:rPr>
        <w:rFonts w:ascii="Symbol" w:hAnsi="Symbol" w:hint="default"/>
      </w:rPr>
    </w:lvl>
    <w:lvl w:ilvl="4" w:tplc="6C8CDA06" w:tentative="1">
      <w:start w:val="1"/>
      <w:numFmt w:val="bullet"/>
      <w:lvlText w:val="o"/>
      <w:lvlJc w:val="left"/>
      <w:pPr>
        <w:ind w:left="3600" w:hanging="360"/>
      </w:pPr>
      <w:rPr>
        <w:rFonts w:ascii="Courier New" w:hAnsi="Courier New" w:cs="Courier New" w:hint="default"/>
      </w:rPr>
    </w:lvl>
    <w:lvl w:ilvl="5" w:tplc="D9BA3DA0" w:tentative="1">
      <w:start w:val="1"/>
      <w:numFmt w:val="bullet"/>
      <w:lvlText w:val=""/>
      <w:lvlJc w:val="left"/>
      <w:pPr>
        <w:ind w:left="4320" w:hanging="360"/>
      </w:pPr>
      <w:rPr>
        <w:rFonts w:ascii="Wingdings" w:hAnsi="Wingdings" w:hint="default"/>
      </w:rPr>
    </w:lvl>
    <w:lvl w:ilvl="6" w:tplc="85DE17BE" w:tentative="1">
      <w:start w:val="1"/>
      <w:numFmt w:val="bullet"/>
      <w:lvlText w:val=""/>
      <w:lvlJc w:val="left"/>
      <w:pPr>
        <w:ind w:left="5040" w:hanging="360"/>
      </w:pPr>
      <w:rPr>
        <w:rFonts w:ascii="Symbol" w:hAnsi="Symbol" w:hint="default"/>
      </w:rPr>
    </w:lvl>
    <w:lvl w:ilvl="7" w:tplc="5BE860F6" w:tentative="1">
      <w:start w:val="1"/>
      <w:numFmt w:val="bullet"/>
      <w:lvlText w:val="o"/>
      <w:lvlJc w:val="left"/>
      <w:pPr>
        <w:ind w:left="5760" w:hanging="360"/>
      </w:pPr>
      <w:rPr>
        <w:rFonts w:ascii="Courier New" w:hAnsi="Courier New" w:cs="Courier New" w:hint="default"/>
      </w:rPr>
    </w:lvl>
    <w:lvl w:ilvl="8" w:tplc="4D82FB3E"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432AF7FA">
      <w:start w:val="1"/>
      <w:numFmt w:val="bullet"/>
      <w:lvlText w:val=""/>
      <w:lvlJc w:val="left"/>
      <w:pPr>
        <w:ind w:left="720" w:hanging="360"/>
      </w:pPr>
      <w:rPr>
        <w:rFonts w:ascii="Symbol" w:hAnsi="Symbol" w:hint="default"/>
      </w:rPr>
    </w:lvl>
    <w:lvl w:ilvl="1" w:tplc="E8468194" w:tentative="1">
      <w:start w:val="1"/>
      <w:numFmt w:val="bullet"/>
      <w:lvlText w:val="o"/>
      <w:lvlJc w:val="left"/>
      <w:pPr>
        <w:ind w:left="1440" w:hanging="360"/>
      </w:pPr>
      <w:rPr>
        <w:rFonts w:ascii="Courier New" w:hAnsi="Courier New" w:cs="Courier New" w:hint="default"/>
      </w:rPr>
    </w:lvl>
    <w:lvl w:ilvl="2" w:tplc="B1AEF230" w:tentative="1">
      <w:start w:val="1"/>
      <w:numFmt w:val="bullet"/>
      <w:lvlText w:val=""/>
      <w:lvlJc w:val="left"/>
      <w:pPr>
        <w:ind w:left="2160" w:hanging="360"/>
      </w:pPr>
      <w:rPr>
        <w:rFonts w:ascii="Wingdings" w:hAnsi="Wingdings" w:hint="default"/>
      </w:rPr>
    </w:lvl>
    <w:lvl w:ilvl="3" w:tplc="BEC06796" w:tentative="1">
      <w:start w:val="1"/>
      <w:numFmt w:val="bullet"/>
      <w:lvlText w:val=""/>
      <w:lvlJc w:val="left"/>
      <w:pPr>
        <w:ind w:left="2880" w:hanging="360"/>
      </w:pPr>
      <w:rPr>
        <w:rFonts w:ascii="Symbol" w:hAnsi="Symbol" w:hint="default"/>
      </w:rPr>
    </w:lvl>
    <w:lvl w:ilvl="4" w:tplc="4C62D66A" w:tentative="1">
      <w:start w:val="1"/>
      <w:numFmt w:val="bullet"/>
      <w:lvlText w:val="o"/>
      <w:lvlJc w:val="left"/>
      <w:pPr>
        <w:ind w:left="3600" w:hanging="360"/>
      </w:pPr>
      <w:rPr>
        <w:rFonts w:ascii="Courier New" w:hAnsi="Courier New" w:cs="Courier New" w:hint="default"/>
      </w:rPr>
    </w:lvl>
    <w:lvl w:ilvl="5" w:tplc="22AC64BE" w:tentative="1">
      <w:start w:val="1"/>
      <w:numFmt w:val="bullet"/>
      <w:lvlText w:val=""/>
      <w:lvlJc w:val="left"/>
      <w:pPr>
        <w:ind w:left="4320" w:hanging="360"/>
      </w:pPr>
      <w:rPr>
        <w:rFonts w:ascii="Wingdings" w:hAnsi="Wingdings" w:hint="default"/>
      </w:rPr>
    </w:lvl>
    <w:lvl w:ilvl="6" w:tplc="468E1924" w:tentative="1">
      <w:start w:val="1"/>
      <w:numFmt w:val="bullet"/>
      <w:lvlText w:val=""/>
      <w:lvlJc w:val="left"/>
      <w:pPr>
        <w:ind w:left="5040" w:hanging="360"/>
      </w:pPr>
      <w:rPr>
        <w:rFonts w:ascii="Symbol" w:hAnsi="Symbol" w:hint="default"/>
      </w:rPr>
    </w:lvl>
    <w:lvl w:ilvl="7" w:tplc="BBAAFFCC" w:tentative="1">
      <w:start w:val="1"/>
      <w:numFmt w:val="bullet"/>
      <w:lvlText w:val="o"/>
      <w:lvlJc w:val="left"/>
      <w:pPr>
        <w:ind w:left="5760" w:hanging="360"/>
      </w:pPr>
      <w:rPr>
        <w:rFonts w:ascii="Courier New" w:hAnsi="Courier New" w:cs="Courier New" w:hint="default"/>
      </w:rPr>
    </w:lvl>
    <w:lvl w:ilvl="8" w:tplc="E57EA5DC"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FFE0003E">
      <w:start w:val="1"/>
      <w:numFmt w:val="bullet"/>
      <w:lvlText w:val=""/>
      <w:lvlJc w:val="left"/>
      <w:pPr>
        <w:ind w:left="720" w:hanging="360"/>
      </w:pPr>
      <w:rPr>
        <w:rFonts w:ascii="Symbol" w:hAnsi="Symbol" w:hint="default"/>
      </w:rPr>
    </w:lvl>
    <w:lvl w:ilvl="1" w:tplc="A0EE6E54" w:tentative="1">
      <w:start w:val="1"/>
      <w:numFmt w:val="bullet"/>
      <w:lvlText w:val="o"/>
      <w:lvlJc w:val="left"/>
      <w:pPr>
        <w:ind w:left="1440" w:hanging="360"/>
      </w:pPr>
      <w:rPr>
        <w:rFonts w:ascii="Courier New" w:hAnsi="Courier New" w:cs="Courier New" w:hint="default"/>
      </w:rPr>
    </w:lvl>
    <w:lvl w:ilvl="2" w:tplc="1B10BD02" w:tentative="1">
      <w:start w:val="1"/>
      <w:numFmt w:val="bullet"/>
      <w:lvlText w:val=""/>
      <w:lvlJc w:val="left"/>
      <w:pPr>
        <w:ind w:left="2160" w:hanging="360"/>
      </w:pPr>
      <w:rPr>
        <w:rFonts w:ascii="Wingdings" w:hAnsi="Wingdings" w:hint="default"/>
      </w:rPr>
    </w:lvl>
    <w:lvl w:ilvl="3" w:tplc="A0AA4AA8" w:tentative="1">
      <w:start w:val="1"/>
      <w:numFmt w:val="bullet"/>
      <w:lvlText w:val=""/>
      <w:lvlJc w:val="left"/>
      <w:pPr>
        <w:ind w:left="2880" w:hanging="360"/>
      </w:pPr>
      <w:rPr>
        <w:rFonts w:ascii="Symbol" w:hAnsi="Symbol" w:hint="default"/>
      </w:rPr>
    </w:lvl>
    <w:lvl w:ilvl="4" w:tplc="98CAE63A" w:tentative="1">
      <w:start w:val="1"/>
      <w:numFmt w:val="bullet"/>
      <w:lvlText w:val="o"/>
      <w:lvlJc w:val="left"/>
      <w:pPr>
        <w:ind w:left="3600" w:hanging="360"/>
      </w:pPr>
      <w:rPr>
        <w:rFonts w:ascii="Courier New" w:hAnsi="Courier New" w:cs="Courier New" w:hint="default"/>
      </w:rPr>
    </w:lvl>
    <w:lvl w:ilvl="5" w:tplc="FC747902" w:tentative="1">
      <w:start w:val="1"/>
      <w:numFmt w:val="bullet"/>
      <w:lvlText w:val=""/>
      <w:lvlJc w:val="left"/>
      <w:pPr>
        <w:ind w:left="4320" w:hanging="360"/>
      </w:pPr>
      <w:rPr>
        <w:rFonts w:ascii="Wingdings" w:hAnsi="Wingdings" w:hint="default"/>
      </w:rPr>
    </w:lvl>
    <w:lvl w:ilvl="6" w:tplc="E1065B80" w:tentative="1">
      <w:start w:val="1"/>
      <w:numFmt w:val="bullet"/>
      <w:lvlText w:val=""/>
      <w:lvlJc w:val="left"/>
      <w:pPr>
        <w:ind w:left="5040" w:hanging="360"/>
      </w:pPr>
      <w:rPr>
        <w:rFonts w:ascii="Symbol" w:hAnsi="Symbol" w:hint="default"/>
      </w:rPr>
    </w:lvl>
    <w:lvl w:ilvl="7" w:tplc="CC5203AA" w:tentative="1">
      <w:start w:val="1"/>
      <w:numFmt w:val="bullet"/>
      <w:lvlText w:val="o"/>
      <w:lvlJc w:val="left"/>
      <w:pPr>
        <w:ind w:left="5760" w:hanging="360"/>
      </w:pPr>
      <w:rPr>
        <w:rFonts w:ascii="Courier New" w:hAnsi="Courier New" w:cs="Courier New" w:hint="default"/>
      </w:rPr>
    </w:lvl>
    <w:lvl w:ilvl="8" w:tplc="E3AAA8D0"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E25222F0">
      <w:start w:val="1"/>
      <w:numFmt w:val="bullet"/>
      <w:lvlText w:val=""/>
      <w:lvlJc w:val="left"/>
      <w:pPr>
        <w:ind w:left="720" w:hanging="360"/>
      </w:pPr>
      <w:rPr>
        <w:rFonts w:ascii="Symbol" w:hAnsi="Symbol" w:hint="default"/>
      </w:rPr>
    </w:lvl>
    <w:lvl w:ilvl="1" w:tplc="9FF29EBE" w:tentative="1">
      <w:start w:val="1"/>
      <w:numFmt w:val="bullet"/>
      <w:lvlText w:val="o"/>
      <w:lvlJc w:val="left"/>
      <w:pPr>
        <w:ind w:left="1440" w:hanging="360"/>
      </w:pPr>
      <w:rPr>
        <w:rFonts w:ascii="Courier New" w:hAnsi="Courier New" w:cs="Courier New" w:hint="default"/>
      </w:rPr>
    </w:lvl>
    <w:lvl w:ilvl="2" w:tplc="48C411C0" w:tentative="1">
      <w:start w:val="1"/>
      <w:numFmt w:val="bullet"/>
      <w:lvlText w:val=""/>
      <w:lvlJc w:val="left"/>
      <w:pPr>
        <w:ind w:left="2160" w:hanging="360"/>
      </w:pPr>
      <w:rPr>
        <w:rFonts w:ascii="Wingdings" w:hAnsi="Wingdings" w:hint="default"/>
      </w:rPr>
    </w:lvl>
    <w:lvl w:ilvl="3" w:tplc="33246CD2" w:tentative="1">
      <w:start w:val="1"/>
      <w:numFmt w:val="bullet"/>
      <w:lvlText w:val=""/>
      <w:lvlJc w:val="left"/>
      <w:pPr>
        <w:ind w:left="2880" w:hanging="360"/>
      </w:pPr>
      <w:rPr>
        <w:rFonts w:ascii="Symbol" w:hAnsi="Symbol" w:hint="default"/>
      </w:rPr>
    </w:lvl>
    <w:lvl w:ilvl="4" w:tplc="279AAADE" w:tentative="1">
      <w:start w:val="1"/>
      <w:numFmt w:val="bullet"/>
      <w:lvlText w:val="o"/>
      <w:lvlJc w:val="left"/>
      <w:pPr>
        <w:ind w:left="3600" w:hanging="360"/>
      </w:pPr>
      <w:rPr>
        <w:rFonts w:ascii="Courier New" w:hAnsi="Courier New" w:cs="Courier New" w:hint="default"/>
      </w:rPr>
    </w:lvl>
    <w:lvl w:ilvl="5" w:tplc="87D69930" w:tentative="1">
      <w:start w:val="1"/>
      <w:numFmt w:val="bullet"/>
      <w:lvlText w:val=""/>
      <w:lvlJc w:val="left"/>
      <w:pPr>
        <w:ind w:left="4320" w:hanging="360"/>
      </w:pPr>
      <w:rPr>
        <w:rFonts w:ascii="Wingdings" w:hAnsi="Wingdings" w:hint="default"/>
      </w:rPr>
    </w:lvl>
    <w:lvl w:ilvl="6" w:tplc="48708070" w:tentative="1">
      <w:start w:val="1"/>
      <w:numFmt w:val="bullet"/>
      <w:lvlText w:val=""/>
      <w:lvlJc w:val="left"/>
      <w:pPr>
        <w:ind w:left="5040" w:hanging="360"/>
      </w:pPr>
      <w:rPr>
        <w:rFonts w:ascii="Symbol" w:hAnsi="Symbol" w:hint="default"/>
      </w:rPr>
    </w:lvl>
    <w:lvl w:ilvl="7" w:tplc="BC48B09E" w:tentative="1">
      <w:start w:val="1"/>
      <w:numFmt w:val="bullet"/>
      <w:lvlText w:val="o"/>
      <w:lvlJc w:val="left"/>
      <w:pPr>
        <w:ind w:left="5760" w:hanging="360"/>
      </w:pPr>
      <w:rPr>
        <w:rFonts w:ascii="Courier New" w:hAnsi="Courier New" w:cs="Courier New" w:hint="default"/>
      </w:rPr>
    </w:lvl>
    <w:lvl w:ilvl="8" w:tplc="23C0C99C"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C1DA5FA6">
      <w:start w:val="1"/>
      <w:numFmt w:val="bullet"/>
      <w:lvlText w:val=""/>
      <w:lvlJc w:val="left"/>
      <w:pPr>
        <w:ind w:left="720" w:hanging="360"/>
      </w:pPr>
      <w:rPr>
        <w:rFonts w:ascii="Symbol" w:hAnsi="Symbol" w:hint="default"/>
      </w:rPr>
    </w:lvl>
    <w:lvl w:ilvl="1" w:tplc="BB146F5E" w:tentative="1">
      <w:start w:val="1"/>
      <w:numFmt w:val="bullet"/>
      <w:lvlText w:val="o"/>
      <w:lvlJc w:val="left"/>
      <w:pPr>
        <w:ind w:left="1440" w:hanging="360"/>
      </w:pPr>
      <w:rPr>
        <w:rFonts w:ascii="Courier New" w:hAnsi="Courier New" w:cs="Courier New" w:hint="default"/>
      </w:rPr>
    </w:lvl>
    <w:lvl w:ilvl="2" w:tplc="FFF86D38" w:tentative="1">
      <w:start w:val="1"/>
      <w:numFmt w:val="bullet"/>
      <w:lvlText w:val=""/>
      <w:lvlJc w:val="left"/>
      <w:pPr>
        <w:ind w:left="2160" w:hanging="360"/>
      </w:pPr>
      <w:rPr>
        <w:rFonts w:ascii="Wingdings" w:hAnsi="Wingdings" w:hint="default"/>
      </w:rPr>
    </w:lvl>
    <w:lvl w:ilvl="3" w:tplc="5C2A1102" w:tentative="1">
      <w:start w:val="1"/>
      <w:numFmt w:val="bullet"/>
      <w:lvlText w:val=""/>
      <w:lvlJc w:val="left"/>
      <w:pPr>
        <w:ind w:left="2880" w:hanging="360"/>
      </w:pPr>
      <w:rPr>
        <w:rFonts w:ascii="Symbol" w:hAnsi="Symbol" w:hint="default"/>
      </w:rPr>
    </w:lvl>
    <w:lvl w:ilvl="4" w:tplc="E37A4A86" w:tentative="1">
      <w:start w:val="1"/>
      <w:numFmt w:val="bullet"/>
      <w:lvlText w:val="o"/>
      <w:lvlJc w:val="left"/>
      <w:pPr>
        <w:ind w:left="3600" w:hanging="360"/>
      </w:pPr>
      <w:rPr>
        <w:rFonts w:ascii="Courier New" w:hAnsi="Courier New" w:cs="Courier New" w:hint="default"/>
      </w:rPr>
    </w:lvl>
    <w:lvl w:ilvl="5" w:tplc="5E22DCE0" w:tentative="1">
      <w:start w:val="1"/>
      <w:numFmt w:val="bullet"/>
      <w:lvlText w:val=""/>
      <w:lvlJc w:val="left"/>
      <w:pPr>
        <w:ind w:left="4320" w:hanging="360"/>
      </w:pPr>
      <w:rPr>
        <w:rFonts w:ascii="Wingdings" w:hAnsi="Wingdings" w:hint="default"/>
      </w:rPr>
    </w:lvl>
    <w:lvl w:ilvl="6" w:tplc="0BCE41C4" w:tentative="1">
      <w:start w:val="1"/>
      <w:numFmt w:val="bullet"/>
      <w:lvlText w:val=""/>
      <w:lvlJc w:val="left"/>
      <w:pPr>
        <w:ind w:left="5040" w:hanging="360"/>
      </w:pPr>
      <w:rPr>
        <w:rFonts w:ascii="Symbol" w:hAnsi="Symbol" w:hint="default"/>
      </w:rPr>
    </w:lvl>
    <w:lvl w:ilvl="7" w:tplc="90989E1E" w:tentative="1">
      <w:start w:val="1"/>
      <w:numFmt w:val="bullet"/>
      <w:lvlText w:val="o"/>
      <w:lvlJc w:val="left"/>
      <w:pPr>
        <w:ind w:left="5760" w:hanging="360"/>
      </w:pPr>
      <w:rPr>
        <w:rFonts w:ascii="Courier New" w:hAnsi="Courier New" w:cs="Courier New" w:hint="default"/>
      </w:rPr>
    </w:lvl>
    <w:lvl w:ilvl="8" w:tplc="4B8A8538"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F8882E86">
      <w:start w:val="1"/>
      <w:numFmt w:val="bullet"/>
      <w:lvlText w:val=""/>
      <w:lvlJc w:val="left"/>
      <w:pPr>
        <w:ind w:left="774" w:hanging="360"/>
      </w:pPr>
      <w:rPr>
        <w:rFonts w:ascii="Symbol" w:hAnsi="Symbol" w:hint="default"/>
      </w:rPr>
    </w:lvl>
    <w:lvl w:ilvl="1" w:tplc="3E721DC6" w:tentative="1">
      <w:start w:val="1"/>
      <w:numFmt w:val="bullet"/>
      <w:lvlText w:val="o"/>
      <w:lvlJc w:val="left"/>
      <w:pPr>
        <w:ind w:left="1494" w:hanging="360"/>
      </w:pPr>
      <w:rPr>
        <w:rFonts w:ascii="Courier New" w:hAnsi="Courier New" w:cs="Courier New" w:hint="default"/>
      </w:rPr>
    </w:lvl>
    <w:lvl w:ilvl="2" w:tplc="C0AAD90C" w:tentative="1">
      <w:start w:val="1"/>
      <w:numFmt w:val="bullet"/>
      <w:lvlText w:val=""/>
      <w:lvlJc w:val="left"/>
      <w:pPr>
        <w:ind w:left="2214" w:hanging="360"/>
      </w:pPr>
      <w:rPr>
        <w:rFonts w:ascii="Wingdings" w:hAnsi="Wingdings" w:hint="default"/>
      </w:rPr>
    </w:lvl>
    <w:lvl w:ilvl="3" w:tplc="1996D4E2" w:tentative="1">
      <w:start w:val="1"/>
      <w:numFmt w:val="bullet"/>
      <w:lvlText w:val=""/>
      <w:lvlJc w:val="left"/>
      <w:pPr>
        <w:ind w:left="2934" w:hanging="360"/>
      </w:pPr>
      <w:rPr>
        <w:rFonts w:ascii="Symbol" w:hAnsi="Symbol" w:hint="default"/>
      </w:rPr>
    </w:lvl>
    <w:lvl w:ilvl="4" w:tplc="870A01B0" w:tentative="1">
      <w:start w:val="1"/>
      <w:numFmt w:val="bullet"/>
      <w:lvlText w:val="o"/>
      <w:lvlJc w:val="left"/>
      <w:pPr>
        <w:ind w:left="3654" w:hanging="360"/>
      </w:pPr>
      <w:rPr>
        <w:rFonts w:ascii="Courier New" w:hAnsi="Courier New" w:cs="Courier New" w:hint="default"/>
      </w:rPr>
    </w:lvl>
    <w:lvl w:ilvl="5" w:tplc="1F9E6E38" w:tentative="1">
      <w:start w:val="1"/>
      <w:numFmt w:val="bullet"/>
      <w:lvlText w:val=""/>
      <w:lvlJc w:val="left"/>
      <w:pPr>
        <w:ind w:left="4374" w:hanging="360"/>
      </w:pPr>
      <w:rPr>
        <w:rFonts w:ascii="Wingdings" w:hAnsi="Wingdings" w:hint="default"/>
      </w:rPr>
    </w:lvl>
    <w:lvl w:ilvl="6" w:tplc="F7A2BA52" w:tentative="1">
      <w:start w:val="1"/>
      <w:numFmt w:val="bullet"/>
      <w:lvlText w:val=""/>
      <w:lvlJc w:val="left"/>
      <w:pPr>
        <w:ind w:left="5094" w:hanging="360"/>
      </w:pPr>
      <w:rPr>
        <w:rFonts w:ascii="Symbol" w:hAnsi="Symbol" w:hint="default"/>
      </w:rPr>
    </w:lvl>
    <w:lvl w:ilvl="7" w:tplc="921A9276" w:tentative="1">
      <w:start w:val="1"/>
      <w:numFmt w:val="bullet"/>
      <w:lvlText w:val="o"/>
      <w:lvlJc w:val="left"/>
      <w:pPr>
        <w:ind w:left="5814" w:hanging="360"/>
      </w:pPr>
      <w:rPr>
        <w:rFonts w:ascii="Courier New" w:hAnsi="Courier New" w:cs="Courier New" w:hint="default"/>
      </w:rPr>
    </w:lvl>
    <w:lvl w:ilvl="8" w:tplc="56CEB6C2"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2444BBC0">
      <w:start w:val="1"/>
      <w:numFmt w:val="bullet"/>
      <w:lvlText w:val=""/>
      <w:lvlJc w:val="left"/>
      <w:pPr>
        <w:ind w:left="720" w:hanging="360"/>
      </w:pPr>
      <w:rPr>
        <w:rFonts w:ascii="Symbol" w:hAnsi="Symbol" w:hint="default"/>
      </w:rPr>
    </w:lvl>
    <w:lvl w:ilvl="1" w:tplc="4EF0AC80" w:tentative="1">
      <w:start w:val="1"/>
      <w:numFmt w:val="bullet"/>
      <w:lvlText w:val="o"/>
      <w:lvlJc w:val="left"/>
      <w:pPr>
        <w:ind w:left="1440" w:hanging="360"/>
      </w:pPr>
      <w:rPr>
        <w:rFonts w:ascii="Courier New" w:hAnsi="Courier New" w:cs="Courier New" w:hint="default"/>
      </w:rPr>
    </w:lvl>
    <w:lvl w:ilvl="2" w:tplc="5096EE1C" w:tentative="1">
      <w:start w:val="1"/>
      <w:numFmt w:val="bullet"/>
      <w:lvlText w:val=""/>
      <w:lvlJc w:val="left"/>
      <w:pPr>
        <w:ind w:left="2160" w:hanging="360"/>
      </w:pPr>
      <w:rPr>
        <w:rFonts w:ascii="Wingdings" w:hAnsi="Wingdings" w:hint="default"/>
      </w:rPr>
    </w:lvl>
    <w:lvl w:ilvl="3" w:tplc="4B5EA8C8" w:tentative="1">
      <w:start w:val="1"/>
      <w:numFmt w:val="bullet"/>
      <w:lvlText w:val=""/>
      <w:lvlJc w:val="left"/>
      <w:pPr>
        <w:ind w:left="2880" w:hanging="360"/>
      </w:pPr>
      <w:rPr>
        <w:rFonts w:ascii="Symbol" w:hAnsi="Symbol" w:hint="default"/>
      </w:rPr>
    </w:lvl>
    <w:lvl w:ilvl="4" w:tplc="8EFE1EC8" w:tentative="1">
      <w:start w:val="1"/>
      <w:numFmt w:val="bullet"/>
      <w:lvlText w:val="o"/>
      <w:lvlJc w:val="left"/>
      <w:pPr>
        <w:ind w:left="3600" w:hanging="360"/>
      </w:pPr>
      <w:rPr>
        <w:rFonts w:ascii="Courier New" w:hAnsi="Courier New" w:cs="Courier New" w:hint="default"/>
      </w:rPr>
    </w:lvl>
    <w:lvl w:ilvl="5" w:tplc="5630C694" w:tentative="1">
      <w:start w:val="1"/>
      <w:numFmt w:val="bullet"/>
      <w:lvlText w:val=""/>
      <w:lvlJc w:val="left"/>
      <w:pPr>
        <w:ind w:left="4320" w:hanging="360"/>
      </w:pPr>
      <w:rPr>
        <w:rFonts w:ascii="Wingdings" w:hAnsi="Wingdings" w:hint="default"/>
      </w:rPr>
    </w:lvl>
    <w:lvl w:ilvl="6" w:tplc="C7861AA4" w:tentative="1">
      <w:start w:val="1"/>
      <w:numFmt w:val="bullet"/>
      <w:lvlText w:val=""/>
      <w:lvlJc w:val="left"/>
      <w:pPr>
        <w:ind w:left="5040" w:hanging="360"/>
      </w:pPr>
      <w:rPr>
        <w:rFonts w:ascii="Symbol" w:hAnsi="Symbol" w:hint="default"/>
      </w:rPr>
    </w:lvl>
    <w:lvl w:ilvl="7" w:tplc="75F4833C" w:tentative="1">
      <w:start w:val="1"/>
      <w:numFmt w:val="bullet"/>
      <w:lvlText w:val="o"/>
      <w:lvlJc w:val="left"/>
      <w:pPr>
        <w:ind w:left="5760" w:hanging="360"/>
      </w:pPr>
      <w:rPr>
        <w:rFonts w:ascii="Courier New" w:hAnsi="Courier New" w:cs="Courier New" w:hint="default"/>
      </w:rPr>
    </w:lvl>
    <w:lvl w:ilvl="8" w:tplc="3A2AEC00"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B1B041FC">
      <w:start w:val="1"/>
      <w:numFmt w:val="bullet"/>
      <w:lvlText w:val=""/>
      <w:lvlJc w:val="left"/>
      <w:pPr>
        <w:ind w:left="720" w:hanging="360"/>
      </w:pPr>
      <w:rPr>
        <w:rFonts w:ascii="Symbol" w:hAnsi="Symbol" w:hint="default"/>
      </w:rPr>
    </w:lvl>
    <w:lvl w:ilvl="1" w:tplc="D7C88D00">
      <w:start w:val="1"/>
      <w:numFmt w:val="bullet"/>
      <w:lvlText w:val="o"/>
      <w:lvlJc w:val="left"/>
      <w:pPr>
        <w:ind w:left="1440" w:hanging="360"/>
      </w:pPr>
      <w:rPr>
        <w:rFonts w:ascii="Courier New" w:hAnsi="Courier New" w:cs="Courier New" w:hint="default"/>
      </w:rPr>
    </w:lvl>
    <w:lvl w:ilvl="2" w:tplc="B07ABB32">
      <w:start w:val="1"/>
      <w:numFmt w:val="bullet"/>
      <w:lvlText w:val=""/>
      <w:lvlJc w:val="left"/>
      <w:pPr>
        <w:ind w:left="2160" w:hanging="360"/>
      </w:pPr>
      <w:rPr>
        <w:rFonts w:ascii="Wingdings" w:hAnsi="Wingdings" w:hint="default"/>
      </w:rPr>
    </w:lvl>
    <w:lvl w:ilvl="3" w:tplc="DD548E7E">
      <w:start w:val="1"/>
      <w:numFmt w:val="bullet"/>
      <w:lvlText w:val=""/>
      <w:lvlJc w:val="left"/>
      <w:pPr>
        <w:ind w:left="2880" w:hanging="360"/>
      </w:pPr>
      <w:rPr>
        <w:rFonts w:ascii="Symbol" w:hAnsi="Symbol" w:hint="default"/>
      </w:rPr>
    </w:lvl>
    <w:lvl w:ilvl="4" w:tplc="FE26A74E">
      <w:start w:val="1"/>
      <w:numFmt w:val="bullet"/>
      <w:lvlText w:val="o"/>
      <w:lvlJc w:val="left"/>
      <w:pPr>
        <w:ind w:left="3600" w:hanging="360"/>
      </w:pPr>
      <w:rPr>
        <w:rFonts w:ascii="Courier New" w:hAnsi="Courier New" w:cs="Courier New" w:hint="default"/>
      </w:rPr>
    </w:lvl>
    <w:lvl w:ilvl="5" w:tplc="CD4684D6">
      <w:start w:val="1"/>
      <w:numFmt w:val="bullet"/>
      <w:lvlText w:val=""/>
      <w:lvlJc w:val="left"/>
      <w:pPr>
        <w:ind w:left="4320" w:hanging="360"/>
      </w:pPr>
      <w:rPr>
        <w:rFonts w:ascii="Wingdings" w:hAnsi="Wingdings" w:hint="default"/>
      </w:rPr>
    </w:lvl>
    <w:lvl w:ilvl="6" w:tplc="9A10E972">
      <w:start w:val="1"/>
      <w:numFmt w:val="bullet"/>
      <w:lvlText w:val=""/>
      <w:lvlJc w:val="left"/>
      <w:pPr>
        <w:ind w:left="5040" w:hanging="360"/>
      </w:pPr>
      <w:rPr>
        <w:rFonts w:ascii="Symbol" w:hAnsi="Symbol" w:hint="default"/>
      </w:rPr>
    </w:lvl>
    <w:lvl w:ilvl="7" w:tplc="7A9E8B6C">
      <w:start w:val="1"/>
      <w:numFmt w:val="bullet"/>
      <w:lvlText w:val="o"/>
      <w:lvlJc w:val="left"/>
      <w:pPr>
        <w:ind w:left="5760" w:hanging="360"/>
      </w:pPr>
      <w:rPr>
        <w:rFonts w:ascii="Courier New" w:hAnsi="Courier New" w:cs="Courier New" w:hint="default"/>
      </w:rPr>
    </w:lvl>
    <w:lvl w:ilvl="8" w:tplc="1EB8EC8A">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578E7662">
      <w:start w:val="1"/>
      <w:numFmt w:val="bullet"/>
      <w:lvlText w:val=""/>
      <w:lvlJc w:val="left"/>
      <w:pPr>
        <w:ind w:left="720" w:hanging="360"/>
      </w:pPr>
      <w:rPr>
        <w:rFonts w:ascii="Symbol" w:hAnsi="Symbol" w:hint="default"/>
      </w:rPr>
    </w:lvl>
    <w:lvl w:ilvl="1" w:tplc="1AD85668">
      <w:start w:val="1"/>
      <w:numFmt w:val="bullet"/>
      <w:lvlText w:val="o"/>
      <w:lvlJc w:val="left"/>
      <w:pPr>
        <w:ind w:left="1440" w:hanging="360"/>
      </w:pPr>
      <w:rPr>
        <w:rFonts w:ascii="Courier New" w:hAnsi="Courier New" w:cs="Courier New" w:hint="default"/>
      </w:rPr>
    </w:lvl>
    <w:lvl w:ilvl="2" w:tplc="52005038">
      <w:start w:val="1"/>
      <w:numFmt w:val="bullet"/>
      <w:lvlText w:val=""/>
      <w:lvlJc w:val="left"/>
      <w:pPr>
        <w:ind w:left="2160" w:hanging="360"/>
      </w:pPr>
      <w:rPr>
        <w:rFonts w:ascii="Wingdings" w:hAnsi="Wingdings" w:hint="default"/>
      </w:rPr>
    </w:lvl>
    <w:lvl w:ilvl="3" w:tplc="E5BA8F56">
      <w:start w:val="1"/>
      <w:numFmt w:val="bullet"/>
      <w:lvlText w:val=""/>
      <w:lvlJc w:val="left"/>
      <w:pPr>
        <w:ind w:left="2880" w:hanging="360"/>
      </w:pPr>
      <w:rPr>
        <w:rFonts w:ascii="Symbol" w:hAnsi="Symbol" w:hint="default"/>
      </w:rPr>
    </w:lvl>
    <w:lvl w:ilvl="4" w:tplc="7F78A48A">
      <w:start w:val="1"/>
      <w:numFmt w:val="bullet"/>
      <w:lvlText w:val="o"/>
      <w:lvlJc w:val="left"/>
      <w:pPr>
        <w:ind w:left="3600" w:hanging="360"/>
      </w:pPr>
      <w:rPr>
        <w:rFonts w:ascii="Courier New" w:hAnsi="Courier New" w:cs="Courier New" w:hint="default"/>
      </w:rPr>
    </w:lvl>
    <w:lvl w:ilvl="5" w:tplc="EF1CCC60">
      <w:start w:val="1"/>
      <w:numFmt w:val="bullet"/>
      <w:lvlText w:val=""/>
      <w:lvlJc w:val="left"/>
      <w:pPr>
        <w:ind w:left="4320" w:hanging="360"/>
      </w:pPr>
      <w:rPr>
        <w:rFonts w:ascii="Wingdings" w:hAnsi="Wingdings" w:hint="default"/>
      </w:rPr>
    </w:lvl>
    <w:lvl w:ilvl="6" w:tplc="1CD8F95A">
      <w:start w:val="1"/>
      <w:numFmt w:val="bullet"/>
      <w:lvlText w:val=""/>
      <w:lvlJc w:val="left"/>
      <w:pPr>
        <w:ind w:left="5040" w:hanging="360"/>
      </w:pPr>
      <w:rPr>
        <w:rFonts w:ascii="Symbol" w:hAnsi="Symbol" w:hint="default"/>
      </w:rPr>
    </w:lvl>
    <w:lvl w:ilvl="7" w:tplc="AC56F31C">
      <w:start w:val="1"/>
      <w:numFmt w:val="bullet"/>
      <w:lvlText w:val="o"/>
      <w:lvlJc w:val="left"/>
      <w:pPr>
        <w:ind w:left="5760" w:hanging="360"/>
      </w:pPr>
      <w:rPr>
        <w:rFonts w:ascii="Courier New" w:hAnsi="Courier New" w:cs="Courier New" w:hint="default"/>
      </w:rPr>
    </w:lvl>
    <w:lvl w:ilvl="8" w:tplc="0EA66B6E">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7BDC4104">
      <w:start w:val="1"/>
      <w:numFmt w:val="decimal"/>
      <w:lvlText w:val="(%1)"/>
      <w:lvlJc w:val="left"/>
      <w:pPr>
        <w:ind w:left="1185" w:hanging="390"/>
      </w:pPr>
      <w:rPr>
        <w:rFonts w:hint="default"/>
      </w:rPr>
    </w:lvl>
    <w:lvl w:ilvl="1" w:tplc="B04CC8FC" w:tentative="1">
      <w:start w:val="1"/>
      <w:numFmt w:val="lowerLetter"/>
      <w:lvlText w:val="%2."/>
      <w:lvlJc w:val="left"/>
      <w:pPr>
        <w:ind w:left="1875" w:hanging="360"/>
      </w:pPr>
    </w:lvl>
    <w:lvl w:ilvl="2" w:tplc="1194CB14" w:tentative="1">
      <w:start w:val="1"/>
      <w:numFmt w:val="lowerRoman"/>
      <w:lvlText w:val="%3."/>
      <w:lvlJc w:val="right"/>
      <w:pPr>
        <w:ind w:left="2595" w:hanging="180"/>
      </w:pPr>
    </w:lvl>
    <w:lvl w:ilvl="3" w:tplc="48402236" w:tentative="1">
      <w:start w:val="1"/>
      <w:numFmt w:val="decimal"/>
      <w:lvlText w:val="%4."/>
      <w:lvlJc w:val="left"/>
      <w:pPr>
        <w:ind w:left="3315" w:hanging="360"/>
      </w:pPr>
    </w:lvl>
    <w:lvl w:ilvl="4" w:tplc="CB8AFAD4" w:tentative="1">
      <w:start w:val="1"/>
      <w:numFmt w:val="lowerLetter"/>
      <w:lvlText w:val="%5."/>
      <w:lvlJc w:val="left"/>
      <w:pPr>
        <w:ind w:left="4035" w:hanging="360"/>
      </w:pPr>
    </w:lvl>
    <w:lvl w:ilvl="5" w:tplc="463CDDA2" w:tentative="1">
      <w:start w:val="1"/>
      <w:numFmt w:val="lowerRoman"/>
      <w:lvlText w:val="%6."/>
      <w:lvlJc w:val="right"/>
      <w:pPr>
        <w:ind w:left="4755" w:hanging="180"/>
      </w:pPr>
    </w:lvl>
    <w:lvl w:ilvl="6" w:tplc="3BFEDB84" w:tentative="1">
      <w:start w:val="1"/>
      <w:numFmt w:val="decimal"/>
      <w:lvlText w:val="%7."/>
      <w:lvlJc w:val="left"/>
      <w:pPr>
        <w:ind w:left="5475" w:hanging="360"/>
      </w:pPr>
    </w:lvl>
    <w:lvl w:ilvl="7" w:tplc="1876A9D4" w:tentative="1">
      <w:start w:val="1"/>
      <w:numFmt w:val="lowerLetter"/>
      <w:lvlText w:val="%8."/>
      <w:lvlJc w:val="left"/>
      <w:pPr>
        <w:ind w:left="6195" w:hanging="360"/>
      </w:pPr>
    </w:lvl>
    <w:lvl w:ilvl="8" w:tplc="C2FA6C04"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AE3CB86A">
      <w:start w:val="1"/>
      <w:numFmt w:val="bullet"/>
      <w:lvlText w:val=""/>
      <w:lvlJc w:val="left"/>
      <w:pPr>
        <w:ind w:left="720" w:hanging="360"/>
      </w:pPr>
      <w:rPr>
        <w:rFonts w:ascii="Symbol" w:hAnsi="Symbol" w:hint="default"/>
      </w:rPr>
    </w:lvl>
    <w:lvl w:ilvl="1" w:tplc="3ED49BFE" w:tentative="1">
      <w:start w:val="1"/>
      <w:numFmt w:val="bullet"/>
      <w:lvlText w:val="o"/>
      <w:lvlJc w:val="left"/>
      <w:pPr>
        <w:ind w:left="1440" w:hanging="360"/>
      </w:pPr>
      <w:rPr>
        <w:rFonts w:ascii="Courier New" w:hAnsi="Courier New" w:cs="Courier New" w:hint="default"/>
      </w:rPr>
    </w:lvl>
    <w:lvl w:ilvl="2" w:tplc="CC76702E" w:tentative="1">
      <w:start w:val="1"/>
      <w:numFmt w:val="bullet"/>
      <w:lvlText w:val=""/>
      <w:lvlJc w:val="left"/>
      <w:pPr>
        <w:ind w:left="2160" w:hanging="360"/>
      </w:pPr>
      <w:rPr>
        <w:rFonts w:ascii="Wingdings" w:hAnsi="Wingdings" w:hint="default"/>
      </w:rPr>
    </w:lvl>
    <w:lvl w:ilvl="3" w:tplc="2A2E6A2C" w:tentative="1">
      <w:start w:val="1"/>
      <w:numFmt w:val="bullet"/>
      <w:lvlText w:val=""/>
      <w:lvlJc w:val="left"/>
      <w:pPr>
        <w:ind w:left="2880" w:hanging="360"/>
      </w:pPr>
      <w:rPr>
        <w:rFonts w:ascii="Symbol" w:hAnsi="Symbol" w:hint="default"/>
      </w:rPr>
    </w:lvl>
    <w:lvl w:ilvl="4" w:tplc="99EA4F2E" w:tentative="1">
      <w:start w:val="1"/>
      <w:numFmt w:val="bullet"/>
      <w:lvlText w:val="o"/>
      <w:lvlJc w:val="left"/>
      <w:pPr>
        <w:ind w:left="3600" w:hanging="360"/>
      </w:pPr>
      <w:rPr>
        <w:rFonts w:ascii="Courier New" w:hAnsi="Courier New" w:cs="Courier New" w:hint="default"/>
      </w:rPr>
    </w:lvl>
    <w:lvl w:ilvl="5" w:tplc="1A08FE8A" w:tentative="1">
      <w:start w:val="1"/>
      <w:numFmt w:val="bullet"/>
      <w:lvlText w:val=""/>
      <w:lvlJc w:val="left"/>
      <w:pPr>
        <w:ind w:left="4320" w:hanging="360"/>
      </w:pPr>
      <w:rPr>
        <w:rFonts w:ascii="Wingdings" w:hAnsi="Wingdings" w:hint="default"/>
      </w:rPr>
    </w:lvl>
    <w:lvl w:ilvl="6" w:tplc="93F6C01A" w:tentative="1">
      <w:start w:val="1"/>
      <w:numFmt w:val="bullet"/>
      <w:lvlText w:val=""/>
      <w:lvlJc w:val="left"/>
      <w:pPr>
        <w:ind w:left="5040" w:hanging="360"/>
      </w:pPr>
      <w:rPr>
        <w:rFonts w:ascii="Symbol" w:hAnsi="Symbol" w:hint="default"/>
      </w:rPr>
    </w:lvl>
    <w:lvl w:ilvl="7" w:tplc="3D8A3C32" w:tentative="1">
      <w:start w:val="1"/>
      <w:numFmt w:val="bullet"/>
      <w:lvlText w:val="o"/>
      <w:lvlJc w:val="left"/>
      <w:pPr>
        <w:ind w:left="5760" w:hanging="360"/>
      </w:pPr>
      <w:rPr>
        <w:rFonts w:ascii="Courier New" w:hAnsi="Courier New" w:cs="Courier New" w:hint="default"/>
      </w:rPr>
    </w:lvl>
    <w:lvl w:ilvl="8" w:tplc="CEAC507C"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AA72668E">
      <w:start w:val="1"/>
      <w:numFmt w:val="bullet"/>
      <w:lvlText w:val=""/>
      <w:lvlJc w:val="left"/>
      <w:pPr>
        <w:ind w:left="720" w:hanging="360"/>
      </w:pPr>
      <w:rPr>
        <w:rFonts w:ascii="Symbol" w:hAnsi="Symbol" w:hint="default"/>
      </w:rPr>
    </w:lvl>
    <w:lvl w:ilvl="1" w:tplc="DBFE5302" w:tentative="1">
      <w:start w:val="1"/>
      <w:numFmt w:val="bullet"/>
      <w:lvlText w:val="o"/>
      <w:lvlJc w:val="left"/>
      <w:pPr>
        <w:ind w:left="1440" w:hanging="360"/>
      </w:pPr>
      <w:rPr>
        <w:rFonts w:ascii="Courier New" w:hAnsi="Courier New" w:cs="Courier New" w:hint="default"/>
      </w:rPr>
    </w:lvl>
    <w:lvl w:ilvl="2" w:tplc="EF505832" w:tentative="1">
      <w:start w:val="1"/>
      <w:numFmt w:val="bullet"/>
      <w:lvlText w:val=""/>
      <w:lvlJc w:val="left"/>
      <w:pPr>
        <w:ind w:left="2160" w:hanging="360"/>
      </w:pPr>
      <w:rPr>
        <w:rFonts w:ascii="Wingdings" w:hAnsi="Wingdings" w:hint="default"/>
      </w:rPr>
    </w:lvl>
    <w:lvl w:ilvl="3" w:tplc="FA22A968" w:tentative="1">
      <w:start w:val="1"/>
      <w:numFmt w:val="bullet"/>
      <w:lvlText w:val=""/>
      <w:lvlJc w:val="left"/>
      <w:pPr>
        <w:ind w:left="2880" w:hanging="360"/>
      </w:pPr>
      <w:rPr>
        <w:rFonts w:ascii="Symbol" w:hAnsi="Symbol" w:hint="default"/>
      </w:rPr>
    </w:lvl>
    <w:lvl w:ilvl="4" w:tplc="A6C4277A" w:tentative="1">
      <w:start w:val="1"/>
      <w:numFmt w:val="bullet"/>
      <w:lvlText w:val="o"/>
      <w:lvlJc w:val="left"/>
      <w:pPr>
        <w:ind w:left="3600" w:hanging="360"/>
      </w:pPr>
      <w:rPr>
        <w:rFonts w:ascii="Courier New" w:hAnsi="Courier New" w:cs="Courier New" w:hint="default"/>
      </w:rPr>
    </w:lvl>
    <w:lvl w:ilvl="5" w:tplc="F8E2BF1E" w:tentative="1">
      <w:start w:val="1"/>
      <w:numFmt w:val="bullet"/>
      <w:lvlText w:val=""/>
      <w:lvlJc w:val="left"/>
      <w:pPr>
        <w:ind w:left="4320" w:hanging="360"/>
      </w:pPr>
      <w:rPr>
        <w:rFonts w:ascii="Wingdings" w:hAnsi="Wingdings" w:hint="default"/>
      </w:rPr>
    </w:lvl>
    <w:lvl w:ilvl="6" w:tplc="87F89B4C" w:tentative="1">
      <w:start w:val="1"/>
      <w:numFmt w:val="bullet"/>
      <w:lvlText w:val=""/>
      <w:lvlJc w:val="left"/>
      <w:pPr>
        <w:ind w:left="5040" w:hanging="360"/>
      </w:pPr>
      <w:rPr>
        <w:rFonts w:ascii="Symbol" w:hAnsi="Symbol" w:hint="default"/>
      </w:rPr>
    </w:lvl>
    <w:lvl w:ilvl="7" w:tplc="60D65486" w:tentative="1">
      <w:start w:val="1"/>
      <w:numFmt w:val="bullet"/>
      <w:lvlText w:val="o"/>
      <w:lvlJc w:val="left"/>
      <w:pPr>
        <w:ind w:left="5760" w:hanging="360"/>
      </w:pPr>
      <w:rPr>
        <w:rFonts w:ascii="Courier New" w:hAnsi="Courier New" w:cs="Courier New" w:hint="default"/>
      </w:rPr>
    </w:lvl>
    <w:lvl w:ilvl="8" w:tplc="F1969C8A"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2B4ECA78">
      <w:numFmt w:val="bullet"/>
      <w:lvlText w:val="-"/>
      <w:lvlJc w:val="left"/>
      <w:pPr>
        <w:ind w:left="720" w:hanging="360"/>
      </w:pPr>
      <w:rPr>
        <w:rFonts w:ascii="Arial" w:eastAsiaTheme="minorHAnsi" w:hAnsi="Arial" w:cs="Arial" w:hint="default"/>
      </w:rPr>
    </w:lvl>
    <w:lvl w:ilvl="1" w:tplc="1A3AAB02">
      <w:start w:val="1"/>
      <w:numFmt w:val="bullet"/>
      <w:pStyle w:val="Bulletpoints"/>
      <w:lvlText w:val=""/>
      <w:lvlJc w:val="left"/>
      <w:pPr>
        <w:ind w:left="1440" w:hanging="360"/>
      </w:pPr>
      <w:rPr>
        <w:rFonts w:ascii="Symbol" w:hAnsi="Symbol" w:hint="default"/>
      </w:rPr>
    </w:lvl>
    <w:lvl w:ilvl="2" w:tplc="1F1034D0">
      <w:start w:val="1"/>
      <w:numFmt w:val="bullet"/>
      <w:lvlText w:val=""/>
      <w:lvlJc w:val="left"/>
      <w:pPr>
        <w:ind w:left="2160" w:hanging="360"/>
      </w:pPr>
      <w:rPr>
        <w:rFonts w:ascii="Wingdings" w:hAnsi="Wingdings" w:hint="default"/>
      </w:rPr>
    </w:lvl>
    <w:lvl w:ilvl="3" w:tplc="56F8DA08">
      <w:start w:val="1"/>
      <w:numFmt w:val="bullet"/>
      <w:lvlText w:val=""/>
      <w:lvlJc w:val="left"/>
      <w:pPr>
        <w:ind w:left="2880" w:hanging="360"/>
      </w:pPr>
      <w:rPr>
        <w:rFonts w:ascii="Symbol" w:hAnsi="Symbol" w:hint="default"/>
      </w:rPr>
    </w:lvl>
    <w:lvl w:ilvl="4" w:tplc="F612D00C">
      <w:start w:val="1"/>
      <w:numFmt w:val="bullet"/>
      <w:lvlText w:val="o"/>
      <w:lvlJc w:val="left"/>
      <w:pPr>
        <w:ind w:left="3600" w:hanging="360"/>
      </w:pPr>
      <w:rPr>
        <w:rFonts w:ascii="Courier New" w:hAnsi="Courier New" w:cs="Courier New" w:hint="default"/>
      </w:rPr>
    </w:lvl>
    <w:lvl w:ilvl="5" w:tplc="E4982E22">
      <w:start w:val="1"/>
      <w:numFmt w:val="bullet"/>
      <w:lvlText w:val=""/>
      <w:lvlJc w:val="left"/>
      <w:pPr>
        <w:ind w:left="4320" w:hanging="360"/>
      </w:pPr>
      <w:rPr>
        <w:rFonts w:ascii="Wingdings" w:hAnsi="Wingdings" w:hint="default"/>
      </w:rPr>
    </w:lvl>
    <w:lvl w:ilvl="6" w:tplc="48705770">
      <w:start w:val="1"/>
      <w:numFmt w:val="bullet"/>
      <w:lvlText w:val=""/>
      <w:lvlJc w:val="left"/>
      <w:pPr>
        <w:ind w:left="5040" w:hanging="360"/>
      </w:pPr>
      <w:rPr>
        <w:rFonts w:ascii="Symbol" w:hAnsi="Symbol" w:hint="default"/>
      </w:rPr>
    </w:lvl>
    <w:lvl w:ilvl="7" w:tplc="B906B21E">
      <w:start w:val="1"/>
      <w:numFmt w:val="bullet"/>
      <w:lvlText w:val="o"/>
      <w:lvlJc w:val="left"/>
      <w:pPr>
        <w:ind w:left="5760" w:hanging="360"/>
      </w:pPr>
      <w:rPr>
        <w:rFonts w:ascii="Courier New" w:hAnsi="Courier New" w:cs="Courier New" w:hint="default"/>
      </w:rPr>
    </w:lvl>
    <w:lvl w:ilvl="8" w:tplc="B79E9A84">
      <w:start w:val="1"/>
      <w:numFmt w:val="bullet"/>
      <w:lvlText w:val=""/>
      <w:lvlJc w:val="left"/>
      <w:pPr>
        <w:ind w:left="6480" w:hanging="360"/>
      </w:pPr>
      <w:rPr>
        <w:rFonts w:ascii="Wingdings" w:hAnsi="Wingdings" w:hint="default"/>
      </w:rPr>
    </w:lvl>
  </w:abstractNum>
  <w:num w:numId="1" w16cid:durableId="509106738">
    <w:abstractNumId w:val="28"/>
  </w:num>
  <w:num w:numId="2" w16cid:durableId="1996836883">
    <w:abstractNumId w:val="9"/>
  </w:num>
  <w:num w:numId="3" w16cid:durableId="430319871">
    <w:abstractNumId w:val="24"/>
  </w:num>
  <w:num w:numId="4" w16cid:durableId="2103597703">
    <w:abstractNumId w:val="29"/>
  </w:num>
  <w:num w:numId="5" w16cid:durableId="972058680">
    <w:abstractNumId w:val="16"/>
  </w:num>
  <w:num w:numId="6" w16cid:durableId="1173838363">
    <w:abstractNumId w:val="20"/>
  </w:num>
  <w:num w:numId="7" w16cid:durableId="905215361">
    <w:abstractNumId w:val="6"/>
  </w:num>
  <w:num w:numId="8" w16cid:durableId="2087069453">
    <w:abstractNumId w:val="19"/>
  </w:num>
  <w:num w:numId="9" w16cid:durableId="294140507">
    <w:abstractNumId w:val="15"/>
  </w:num>
  <w:num w:numId="10" w16cid:durableId="1332022220">
    <w:abstractNumId w:val="12"/>
  </w:num>
  <w:num w:numId="11" w16cid:durableId="1721660903">
    <w:abstractNumId w:val="1"/>
  </w:num>
  <w:num w:numId="12" w16cid:durableId="1287080763">
    <w:abstractNumId w:val="33"/>
  </w:num>
  <w:num w:numId="13" w16cid:durableId="188954344">
    <w:abstractNumId w:val="26"/>
  </w:num>
  <w:num w:numId="14" w16cid:durableId="1419212900">
    <w:abstractNumId w:val="0"/>
  </w:num>
  <w:num w:numId="15" w16cid:durableId="461771244">
    <w:abstractNumId w:val="27"/>
  </w:num>
  <w:num w:numId="16" w16cid:durableId="1796755416">
    <w:abstractNumId w:val="14"/>
  </w:num>
  <w:num w:numId="17" w16cid:durableId="518087635">
    <w:abstractNumId w:val="5"/>
  </w:num>
  <w:num w:numId="18" w16cid:durableId="1484468633">
    <w:abstractNumId w:val="32"/>
  </w:num>
  <w:num w:numId="19" w16cid:durableId="230430960">
    <w:abstractNumId w:val="21"/>
  </w:num>
  <w:num w:numId="20" w16cid:durableId="796489782">
    <w:abstractNumId w:val="18"/>
  </w:num>
  <w:num w:numId="21" w16cid:durableId="438717338">
    <w:abstractNumId w:val="23"/>
  </w:num>
  <w:num w:numId="22" w16cid:durableId="1702321396">
    <w:abstractNumId w:val="11"/>
  </w:num>
  <w:num w:numId="23" w16cid:durableId="1100880525">
    <w:abstractNumId w:val="31"/>
  </w:num>
  <w:num w:numId="24" w16cid:durableId="1573658234">
    <w:abstractNumId w:val="25"/>
  </w:num>
  <w:num w:numId="25" w16cid:durableId="338846931">
    <w:abstractNumId w:val="22"/>
  </w:num>
  <w:num w:numId="26" w16cid:durableId="1816798930">
    <w:abstractNumId w:val="17"/>
  </w:num>
  <w:num w:numId="27" w16cid:durableId="948774869">
    <w:abstractNumId w:val="30"/>
  </w:num>
  <w:num w:numId="28" w16cid:durableId="551767571">
    <w:abstractNumId w:val="34"/>
  </w:num>
  <w:num w:numId="29" w16cid:durableId="949505336">
    <w:abstractNumId w:val="13"/>
  </w:num>
  <w:num w:numId="30" w16cid:durableId="935021499">
    <w:abstractNumId w:val="8"/>
  </w:num>
  <w:num w:numId="31" w16cid:durableId="510409717">
    <w:abstractNumId w:val="7"/>
  </w:num>
  <w:num w:numId="32" w16cid:durableId="326330418">
    <w:abstractNumId w:val="2"/>
  </w:num>
  <w:num w:numId="33" w16cid:durableId="244651498">
    <w:abstractNumId w:val="3"/>
  </w:num>
  <w:num w:numId="34" w16cid:durableId="1460612785">
    <w:abstractNumId w:val="4"/>
  </w:num>
  <w:num w:numId="35" w16cid:durableId="6783873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15327"/>
    <w:rsid w:val="001835A1"/>
    <w:rsid w:val="00194BFC"/>
    <w:rsid w:val="001A20E1"/>
    <w:rsid w:val="001B39E9"/>
    <w:rsid w:val="001B4B76"/>
    <w:rsid w:val="001E630D"/>
    <w:rsid w:val="001F7000"/>
    <w:rsid w:val="001F725A"/>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D6008"/>
    <w:rsid w:val="002E1AA5"/>
    <w:rsid w:val="002F03A8"/>
    <w:rsid w:val="002F4672"/>
    <w:rsid w:val="0033081D"/>
    <w:rsid w:val="003411DD"/>
    <w:rsid w:val="00357500"/>
    <w:rsid w:val="0036742E"/>
    <w:rsid w:val="00380368"/>
    <w:rsid w:val="00391EB7"/>
    <w:rsid w:val="003B2BB8"/>
    <w:rsid w:val="003D34FF"/>
    <w:rsid w:val="003F61F4"/>
    <w:rsid w:val="004059F4"/>
    <w:rsid w:val="00412448"/>
    <w:rsid w:val="00420AB2"/>
    <w:rsid w:val="0042293E"/>
    <w:rsid w:val="00425679"/>
    <w:rsid w:val="00436ECA"/>
    <w:rsid w:val="0048267B"/>
    <w:rsid w:val="004B44D2"/>
    <w:rsid w:val="004B54CA"/>
    <w:rsid w:val="004D3F48"/>
    <w:rsid w:val="004E02FB"/>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0953"/>
    <w:rsid w:val="005C3AA9"/>
    <w:rsid w:val="005F20D0"/>
    <w:rsid w:val="005F620F"/>
    <w:rsid w:val="00604068"/>
    <w:rsid w:val="0060705F"/>
    <w:rsid w:val="006073AE"/>
    <w:rsid w:val="00621FC5"/>
    <w:rsid w:val="00627D65"/>
    <w:rsid w:val="00637B02"/>
    <w:rsid w:val="00641883"/>
    <w:rsid w:val="006664C5"/>
    <w:rsid w:val="00667E5B"/>
    <w:rsid w:val="00683A84"/>
    <w:rsid w:val="00684061"/>
    <w:rsid w:val="006846B0"/>
    <w:rsid w:val="006A3D32"/>
    <w:rsid w:val="006A4CE7"/>
    <w:rsid w:val="006B30BA"/>
    <w:rsid w:val="006B6A77"/>
    <w:rsid w:val="006B6AAF"/>
    <w:rsid w:val="006F245A"/>
    <w:rsid w:val="006F6C59"/>
    <w:rsid w:val="006F7561"/>
    <w:rsid w:val="00701332"/>
    <w:rsid w:val="0070774C"/>
    <w:rsid w:val="007205A1"/>
    <w:rsid w:val="007506EF"/>
    <w:rsid w:val="007578A5"/>
    <w:rsid w:val="00757B98"/>
    <w:rsid w:val="00781A35"/>
    <w:rsid w:val="00785261"/>
    <w:rsid w:val="0079726B"/>
    <w:rsid w:val="007B0256"/>
    <w:rsid w:val="007B1766"/>
    <w:rsid w:val="007B2AE9"/>
    <w:rsid w:val="007C7DCA"/>
    <w:rsid w:val="007D0FAF"/>
    <w:rsid w:val="007D6C97"/>
    <w:rsid w:val="007E4E2F"/>
    <w:rsid w:val="007E509B"/>
    <w:rsid w:val="007F3B57"/>
    <w:rsid w:val="007F5300"/>
    <w:rsid w:val="00802392"/>
    <w:rsid w:val="00803B00"/>
    <w:rsid w:val="00813C44"/>
    <w:rsid w:val="008155A2"/>
    <w:rsid w:val="00827008"/>
    <w:rsid w:val="0083177B"/>
    <w:rsid w:val="0084063E"/>
    <w:rsid w:val="00854905"/>
    <w:rsid w:val="00855465"/>
    <w:rsid w:val="0088131C"/>
    <w:rsid w:val="0088775F"/>
    <w:rsid w:val="00894EF9"/>
    <w:rsid w:val="008A5A46"/>
    <w:rsid w:val="008D47BF"/>
    <w:rsid w:val="008D5498"/>
    <w:rsid w:val="008E2401"/>
    <w:rsid w:val="009225F0"/>
    <w:rsid w:val="0093462C"/>
    <w:rsid w:val="00941CCE"/>
    <w:rsid w:val="00952955"/>
    <w:rsid w:val="00953795"/>
    <w:rsid w:val="00974189"/>
    <w:rsid w:val="009C6C4C"/>
    <w:rsid w:val="009C7C43"/>
    <w:rsid w:val="009E0720"/>
    <w:rsid w:val="009F176B"/>
    <w:rsid w:val="00A05504"/>
    <w:rsid w:val="00A206CC"/>
    <w:rsid w:val="00A21BD1"/>
    <w:rsid w:val="00A332D2"/>
    <w:rsid w:val="00A56C96"/>
    <w:rsid w:val="00A83247"/>
    <w:rsid w:val="00A85DBF"/>
    <w:rsid w:val="00AB76FF"/>
    <w:rsid w:val="00B04ED8"/>
    <w:rsid w:val="00B2339D"/>
    <w:rsid w:val="00B265F0"/>
    <w:rsid w:val="00B55C6B"/>
    <w:rsid w:val="00B91E3E"/>
    <w:rsid w:val="00BA2DB9"/>
    <w:rsid w:val="00BC6010"/>
    <w:rsid w:val="00BD643F"/>
    <w:rsid w:val="00BE1FA0"/>
    <w:rsid w:val="00BE7148"/>
    <w:rsid w:val="00C02DE4"/>
    <w:rsid w:val="00C13C95"/>
    <w:rsid w:val="00C2156B"/>
    <w:rsid w:val="00C21601"/>
    <w:rsid w:val="00C21CF4"/>
    <w:rsid w:val="00C2288F"/>
    <w:rsid w:val="00C33A07"/>
    <w:rsid w:val="00C50498"/>
    <w:rsid w:val="00C53060"/>
    <w:rsid w:val="00C542CA"/>
    <w:rsid w:val="00C61712"/>
    <w:rsid w:val="00C831F8"/>
    <w:rsid w:val="00C83D74"/>
    <w:rsid w:val="00C84DD7"/>
    <w:rsid w:val="00C968B0"/>
    <w:rsid w:val="00CA1ED9"/>
    <w:rsid w:val="00CA4B8D"/>
    <w:rsid w:val="00CB5863"/>
    <w:rsid w:val="00CC03B9"/>
    <w:rsid w:val="00CC51C4"/>
    <w:rsid w:val="00CD4950"/>
    <w:rsid w:val="00D04489"/>
    <w:rsid w:val="00D04C95"/>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145F"/>
    <w:rsid w:val="00DE62C3"/>
    <w:rsid w:val="00DF18E9"/>
    <w:rsid w:val="00DF3156"/>
    <w:rsid w:val="00E021AC"/>
    <w:rsid w:val="00E15A2C"/>
    <w:rsid w:val="00E273E4"/>
    <w:rsid w:val="00E40D28"/>
    <w:rsid w:val="00E44212"/>
    <w:rsid w:val="00E67056"/>
    <w:rsid w:val="00E753FA"/>
    <w:rsid w:val="00E75703"/>
    <w:rsid w:val="00E82D86"/>
    <w:rsid w:val="00E9550B"/>
    <w:rsid w:val="00E96C31"/>
    <w:rsid w:val="00EB6B96"/>
    <w:rsid w:val="00ED2A73"/>
    <w:rsid w:val="00EE5980"/>
    <w:rsid w:val="00EF080A"/>
    <w:rsid w:val="00F0150C"/>
    <w:rsid w:val="00F30AFE"/>
    <w:rsid w:val="00F35449"/>
    <w:rsid w:val="00F45F62"/>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C5D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framewor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career-options-gui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career-developmen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NDIS Workforce Capability Framework: Career Options Guide</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Workforce Capability Framework: Career Options Guide</dc:title>
  <dc:creator/>
  <cp:keywords>[SEC=UNOFFICIAL]</cp:keywords>
  <cp:lastModifiedBy/>
  <cp:revision>1</cp:revision>
  <dcterms:created xsi:type="dcterms:W3CDTF">2023-08-25T01:18:00Z</dcterms:created>
  <dcterms:modified xsi:type="dcterms:W3CDTF">2023-08-25T01:18:00Z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AADC4F04C887FF792388A796EDE8049A</vt:lpwstr>
  </property>
  <property fmtid="{D5CDD505-2E9C-101B-9397-08002B2CF9AE}" pid="6" name="PM_Hash_Salt_Prev">
    <vt:lpwstr>214AEADF152A97EAF185C35D2070640D</vt:lpwstr>
  </property>
  <property fmtid="{D5CDD505-2E9C-101B-9397-08002B2CF9AE}" pid="7" name="PM_Hash_SHA1">
    <vt:lpwstr>0D89928F955E7B0AF049D4505378AE49A2D3FB8A</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21FD5919177D4863BEBCD3266965DCEE</vt:lpwstr>
  </property>
  <property fmtid="{D5CDD505-2E9C-101B-9397-08002B2CF9AE}" pid="15" name="PM_OriginationTimeStamp">
    <vt:lpwstr>2023-07-21T01:46:41Z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