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77C99" w14:textId="0F5D3575" w:rsidR="006355FB" w:rsidRPr="00A50639" w:rsidRDefault="00DC2825" w:rsidP="00A50639">
      <w:pPr>
        <w:pStyle w:val="Heading1"/>
        <w:rPr>
          <w:rFonts w:cs="Arial"/>
        </w:rPr>
      </w:pPr>
      <w:r w:rsidRPr="00A50639">
        <w:rPr>
          <w:rFonts w:cs="Arial"/>
        </w:rPr>
        <w:t>NDIS Workforce Capability Framework</w:t>
      </w:r>
    </w:p>
    <w:p w14:paraId="281DD753" w14:textId="19790353" w:rsidR="008F3296" w:rsidRPr="00A50639" w:rsidRDefault="000D6E6F" w:rsidP="00A50639">
      <w:pPr>
        <w:pStyle w:val="Heading2"/>
        <w:rPr>
          <w:rFonts w:cs="Arial"/>
          <w:lang w:val="en-AU"/>
        </w:rPr>
      </w:pPr>
      <w:bookmarkStart w:id="0" w:name="_Toc126053168"/>
      <w:bookmarkStart w:id="1" w:name="_Toc130981372"/>
      <w:r w:rsidRPr="00A50639">
        <w:rPr>
          <w:rFonts w:cs="Arial"/>
          <w:lang w:val="en-AU"/>
        </w:rPr>
        <w:t>Tools and resources you can use</w:t>
      </w:r>
      <w:bookmarkEnd w:id="0"/>
      <w:bookmarkEnd w:id="1"/>
    </w:p>
    <w:p w14:paraId="5CE172A8" w14:textId="6F9D9A4D" w:rsidR="00151817" w:rsidRPr="007C67DE" w:rsidRDefault="007C67DE" w:rsidP="007C67DE">
      <w:pPr>
        <w:rPr>
          <w:rFonts w:cs="Arial"/>
        </w:rPr>
      </w:pPr>
      <w:bookmarkStart w:id="2" w:name="_Toc46401268"/>
      <w:bookmarkStart w:id="3" w:name="_Toc46402325"/>
      <w:bookmarkStart w:id="4" w:name="_Toc49785656"/>
      <w:bookmarkStart w:id="5" w:name="_Toc49858783"/>
      <w:bookmarkStart w:id="6" w:name="_Toc58245865"/>
      <w:bookmarkStart w:id="7" w:name="_Toc61430333"/>
      <w:bookmarkStart w:id="8" w:name="_Toc66971495"/>
      <w:bookmarkStart w:id="9" w:name="_Toc67052160"/>
      <w:bookmarkStart w:id="10" w:name="_Toc67052603"/>
      <w:bookmarkStart w:id="11" w:name="_Toc67052643"/>
      <w:bookmarkStart w:id="12" w:name="_Toc67054686"/>
      <w:bookmarkStart w:id="13" w:name="_Toc67054855"/>
      <w:bookmarkStart w:id="14" w:name="_Toc67061287"/>
      <w:bookmarkStart w:id="15" w:name="_Toc67310443"/>
      <w:bookmarkStart w:id="16" w:name="_Toc75355918"/>
      <w:bookmarkStart w:id="17" w:name="_Toc75358814"/>
      <w:bookmarkStart w:id="18" w:name="_Toc75359059"/>
      <w:bookmarkStart w:id="19" w:name="_Toc75519207"/>
      <w:bookmarkStart w:id="20" w:name="_Toc75529209"/>
      <w:bookmarkStart w:id="21" w:name="_Toc86848101"/>
      <w:bookmarkStart w:id="22" w:name="_Toc87018035"/>
      <w:bookmarkStart w:id="23" w:name="_Toc87879768"/>
      <w:r w:rsidRPr="007C67DE">
        <w:rPr>
          <w:rFonts w:cs="Arial"/>
        </w:rPr>
        <w:t xml:space="preserve">A text-only </w:t>
      </w:r>
      <w:r w:rsidR="008F3296" w:rsidRPr="007C67DE">
        <w:rPr>
          <w:rFonts w:cs="Arial"/>
        </w:rPr>
        <w:t xml:space="preserve">Easy Read 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r w:rsidR="006B50D1" w:rsidRPr="007C67DE">
        <w:rPr>
          <w:rFonts w:cs="Arial"/>
        </w:rPr>
        <w:t>document</w:t>
      </w:r>
      <w:r w:rsidR="007F27A3" w:rsidRPr="007C67DE">
        <w:rPr>
          <w:rFonts w:cs="Arial"/>
        </w:rPr>
        <w:t xml:space="preserve"> </w:t>
      </w:r>
    </w:p>
    <w:p w14:paraId="4FF86ED9" w14:textId="684680F1" w:rsidR="00E90F97" w:rsidRPr="00A50639" w:rsidRDefault="00F64870" w:rsidP="007C67DE">
      <w:pPr>
        <w:pStyle w:val="Heading2"/>
        <w:spacing w:before="600"/>
        <w:rPr>
          <w:rFonts w:cs="Arial"/>
          <w:lang w:val="en-AU"/>
        </w:rPr>
      </w:pPr>
      <w:bookmarkStart w:id="24" w:name="_Toc349720822"/>
      <w:bookmarkStart w:id="25" w:name="_Toc36034702"/>
      <w:bookmarkStart w:id="26" w:name="_Toc36034825"/>
      <w:bookmarkStart w:id="27" w:name="_Toc36127609"/>
      <w:bookmarkStart w:id="28" w:name="_Toc38537002"/>
      <w:bookmarkStart w:id="29" w:name="_Toc38540913"/>
      <w:bookmarkStart w:id="30" w:name="_Toc45011987"/>
      <w:bookmarkStart w:id="31" w:name="_Toc46401269"/>
      <w:bookmarkStart w:id="32" w:name="_Toc46402326"/>
      <w:bookmarkStart w:id="33" w:name="_Toc49785657"/>
      <w:bookmarkStart w:id="34" w:name="_Toc49858784"/>
      <w:bookmarkStart w:id="35" w:name="_Toc58245866"/>
      <w:bookmarkStart w:id="36" w:name="_Toc61430334"/>
      <w:bookmarkStart w:id="37" w:name="_Toc66971496"/>
      <w:bookmarkStart w:id="38" w:name="_Toc67052161"/>
      <w:bookmarkStart w:id="39" w:name="_Toc67052604"/>
      <w:bookmarkStart w:id="40" w:name="_Toc67052644"/>
      <w:bookmarkStart w:id="41" w:name="_Toc67054687"/>
      <w:bookmarkStart w:id="42" w:name="_Toc67054856"/>
      <w:bookmarkStart w:id="43" w:name="_Toc67061288"/>
      <w:bookmarkStart w:id="44" w:name="_Toc67310444"/>
      <w:bookmarkStart w:id="45" w:name="_Toc75355919"/>
      <w:bookmarkStart w:id="46" w:name="_Toc75358815"/>
      <w:bookmarkStart w:id="47" w:name="_Toc75359060"/>
      <w:bookmarkStart w:id="48" w:name="_Toc75519208"/>
      <w:bookmarkStart w:id="49" w:name="_Toc75529210"/>
      <w:bookmarkStart w:id="50" w:name="_Toc86848102"/>
      <w:bookmarkStart w:id="51" w:name="_Toc87018036"/>
      <w:bookmarkStart w:id="52" w:name="_Toc87879769"/>
      <w:bookmarkStart w:id="53" w:name="_Toc101520244"/>
      <w:bookmarkStart w:id="54" w:name="_Toc101535671"/>
      <w:bookmarkStart w:id="55" w:name="_Toc119410608"/>
      <w:bookmarkStart w:id="56" w:name="_Toc119430844"/>
      <w:bookmarkStart w:id="57" w:name="_Toc119504770"/>
      <w:bookmarkStart w:id="58" w:name="_Toc121492589"/>
      <w:bookmarkStart w:id="59" w:name="_Toc121821419"/>
      <w:bookmarkStart w:id="60" w:name="_Toc121909077"/>
      <w:bookmarkStart w:id="61" w:name="_Toc122007722"/>
      <w:bookmarkStart w:id="62" w:name="_Toc122083699"/>
      <w:bookmarkStart w:id="63" w:name="_Toc122608563"/>
      <w:bookmarkStart w:id="64" w:name="_Toc122681717"/>
      <w:bookmarkStart w:id="65" w:name="_Toc124243836"/>
      <w:bookmarkStart w:id="66" w:name="_Toc126053169"/>
      <w:bookmarkStart w:id="67" w:name="_Toc130981373"/>
      <w:r w:rsidRPr="00A50639">
        <w:rPr>
          <w:rFonts w:cs="Arial"/>
          <w:lang w:val="en-AU"/>
        </w:rPr>
        <w:t xml:space="preserve">How to use this 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r w:rsidR="00282D7B" w:rsidRPr="00A50639">
        <w:rPr>
          <w:rFonts w:cs="Arial"/>
          <w:lang w:val="en-AU"/>
        </w:rPr>
        <w:t>document</w:t>
      </w:r>
      <w:bookmarkEnd w:id="65"/>
      <w:bookmarkEnd w:id="66"/>
      <w:bookmarkEnd w:id="67"/>
    </w:p>
    <w:p w14:paraId="3D37F221" w14:textId="77777777" w:rsidR="00333495" w:rsidRPr="00A50639" w:rsidRDefault="00333495" w:rsidP="00A5063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A50639">
        <w:rPr>
          <w:rFonts w:cs="Arial"/>
        </w:rPr>
        <w:t xml:space="preserve">The NDIS Quality and Safeguards Commission (NDIS Commission) wrote this document. </w:t>
      </w:r>
    </w:p>
    <w:p w14:paraId="2650AA71" w14:textId="77777777" w:rsidR="00333495" w:rsidRPr="00A50639" w:rsidRDefault="00333495" w:rsidP="00A5063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A50639">
        <w:rPr>
          <w:rFonts w:cs="Arial"/>
        </w:rPr>
        <w:t xml:space="preserve">When you see the word ‘we’, it means the NDIS Commission. </w:t>
      </w:r>
    </w:p>
    <w:p w14:paraId="7FA76B57" w14:textId="77777777" w:rsidR="00333495" w:rsidRPr="00A50639" w:rsidRDefault="00333495" w:rsidP="00A5063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A50639">
        <w:rPr>
          <w:rFonts w:cs="Arial"/>
        </w:rPr>
        <w:t xml:space="preserve">We wrote this document in an </w:t>
      </w:r>
      <w:proofErr w:type="gramStart"/>
      <w:r w:rsidRPr="00A50639">
        <w:rPr>
          <w:rFonts w:cs="Arial"/>
        </w:rPr>
        <w:t>easy to read</w:t>
      </w:r>
      <w:proofErr w:type="gramEnd"/>
      <w:r w:rsidRPr="00A50639">
        <w:rPr>
          <w:rFonts w:cs="Arial"/>
        </w:rPr>
        <w:t xml:space="preserve"> way. </w:t>
      </w:r>
    </w:p>
    <w:p w14:paraId="7C3AC9FE" w14:textId="77777777" w:rsidR="00333495" w:rsidRPr="00A50639" w:rsidRDefault="00333495" w:rsidP="00A5063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A50639">
        <w:rPr>
          <w:rFonts w:cs="Arial"/>
        </w:rPr>
        <w:t xml:space="preserve">We have written some words in </w:t>
      </w:r>
      <w:r w:rsidRPr="00A50639">
        <w:rPr>
          <w:rStyle w:val="Strong"/>
          <w:rFonts w:cs="Arial"/>
        </w:rPr>
        <w:t>bold</w:t>
      </w:r>
      <w:r w:rsidRPr="00A50639">
        <w:rPr>
          <w:rFonts w:cs="Arial"/>
        </w:rPr>
        <w:t>.</w:t>
      </w:r>
    </w:p>
    <w:p w14:paraId="76640C8E" w14:textId="77777777" w:rsidR="00333495" w:rsidRPr="00A50639" w:rsidRDefault="00333495" w:rsidP="00A5063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A50639">
        <w:rPr>
          <w:rFonts w:cs="Arial"/>
        </w:rPr>
        <w:t>This means the letters are thicker and darker.</w:t>
      </w:r>
    </w:p>
    <w:p w14:paraId="7742AA61" w14:textId="77777777" w:rsidR="00333495" w:rsidRPr="00A50639" w:rsidRDefault="00333495" w:rsidP="00A5063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A50639">
        <w:rPr>
          <w:rFonts w:cs="Arial"/>
        </w:rPr>
        <w:t xml:space="preserve">We explain what these words mean. </w:t>
      </w:r>
    </w:p>
    <w:p w14:paraId="538F42BF" w14:textId="53031AA0" w:rsidR="00333495" w:rsidRPr="00A50639" w:rsidRDefault="00333495" w:rsidP="00A5063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A50639">
        <w:rPr>
          <w:rFonts w:cs="Arial"/>
        </w:rPr>
        <w:t xml:space="preserve">There is a list of these words on page </w:t>
      </w:r>
      <w:r w:rsidRPr="00A50639">
        <w:rPr>
          <w:rFonts w:cs="Arial"/>
        </w:rPr>
        <w:fldChar w:fldCharType="begin"/>
      </w:r>
      <w:r w:rsidRPr="00A50639">
        <w:rPr>
          <w:rFonts w:cs="Arial"/>
        </w:rPr>
        <w:instrText xml:space="preserve"> PAGEREF _Ref126847407 \h </w:instrText>
      </w:r>
      <w:r w:rsidRPr="00A50639">
        <w:rPr>
          <w:rFonts w:cs="Arial"/>
        </w:rPr>
      </w:r>
      <w:r w:rsidRPr="00A50639">
        <w:rPr>
          <w:rFonts w:cs="Arial"/>
        </w:rPr>
        <w:fldChar w:fldCharType="separate"/>
      </w:r>
      <w:r w:rsidR="00B914EB">
        <w:rPr>
          <w:rFonts w:cs="Arial"/>
          <w:noProof/>
        </w:rPr>
        <w:t>14</w:t>
      </w:r>
      <w:r w:rsidRPr="00A50639">
        <w:rPr>
          <w:rFonts w:cs="Arial"/>
        </w:rPr>
        <w:fldChar w:fldCharType="end"/>
      </w:r>
      <w:r w:rsidRPr="00A50639">
        <w:rPr>
          <w:rFonts w:cs="Arial"/>
        </w:rPr>
        <w:t xml:space="preserve">. </w:t>
      </w:r>
    </w:p>
    <w:p w14:paraId="3A008ECD" w14:textId="2ABEDB9D" w:rsidR="00333495" w:rsidRPr="00A50639" w:rsidRDefault="00333495" w:rsidP="00A5063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A50639">
        <w:rPr>
          <w:rFonts w:cs="Arial"/>
        </w:rPr>
        <w:t xml:space="preserve">This </w:t>
      </w:r>
      <w:r w:rsidR="007C67DE">
        <w:rPr>
          <w:rFonts w:cs="Arial"/>
        </w:rPr>
        <w:t xml:space="preserve">text-only </w:t>
      </w:r>
      <w:r w:rsidRPr="00A50639">
        <w:rPr>
          <w:rFonts w:cs="Arial"/>
        </w:rPr>
        <w:t>Easy Read document is a summary of another document. This</w:t>
      </w:r>
      <w:r w:rsidR="007C67DE">
        <w:rPr>
          <w:rFonts w:cs="Arial"/>
        </w:rPr>
        <w:t> </w:t>
      </w:r>
      <w:r w:rsidRPr="00A50639">
        <w:rPr>
          <w:rFonts w:cs="Arial"/>
        </w:rPr>
        <w:t xml:space="preserve">means it only includes the most important ideas. </w:t>
      </w:r>
    </w:p>
    <w:p w14:paraId="42731A27" w14:textId="77777777" w:rsidR="00333495" w:rsidRPr="00A50639" w:rsidRDefault="00333495" w:rsidP="00A5063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A50639">
        <w:rPr>
          <w:rFonts w:cs="Arial"/>
        </w:rPr>
        <w:t>You can find the other document on our website.</w:t>
      </w:r>
    </w:p>
    <w:p w14:paraId="54BF0F2D" w14:textId="6D5A43DE" w:rsidR="00333495" w:rsidRPr="00334EE7" w:rsidRDefault="00637B48" w:rsidP="00A5063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Style w:val="Hyperlink"/>
        </w:rPr>
      </w:pPr>
      <w:hyperlink r:id="rId8" w:history="1">
        <w:r w:rsidR="00333495" w:rsidRPr="00334EE7">
          <w:rPr>
            <w:rStyle w:val="Hyperlink"/>
          </w:rPr>
          <w:t>workforcecapability.ndiscommission.gov.au/tools-and-resources</w:t>
        </w:r>
      </w:hyperlink>
      <w:r w:rsidR="00333495" w:rsidRPr="00334EE7">
        <w:rPr>
          <w:rStyle w:val="Hyperlink"/>
        </w:rPr>
        <w:t xml:space="preserve"> </w:t>
      </w:r>
    </w:p>
    <w:p w14:paraId="6126F12D" w14:textId="77777777" w:rsidR="00637B48" w:rsidRDefault="00333495" w:rsidP="00A5063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A50639">
        <w:rPr>
          <w:rFonts w:cs="Arial"/>
        </w:rPr>
        <w:t xml:space="preserve">You can ask for help to read this document. </w:t>
      </w:r>
    </w:p>
    <w:p w14:paraId="40B6165A" w14:textId="774D0788" w:rsidR="00333495" w:rsidRPr="00A50639" w:rsidRDefault="00333495" w:rsidP="00A50639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cs="Arial"/>
        </w:rPr>
      </w:pPr>
      <w:r w:rsidRPr="00A50639">
        <w:rPr>
          <w:rFonts w:cs="Arial"/>
        </w:rPr>
        <w:t>A friend, family member or support person may be able to help you.</w:t>
      </w:r>
    </w:p>
    <w:p w14:paraId="48AC6227" w14:textId="77777777" w:rsidR="000F0F34" w:rsidRPr="00A50639" w:rsidRDefault="000F0F34" w:rsidP="00A50639">
      <w:pPr>
        <w:spacing w:line="240" w:lineRule="auto"/>
        <w:rPr>
          <w:rFonts w:cs="Arial"/>
          <w:b/>
          <w:bCs/>
          <w:color w:val="612C69"/>
          <w:sz w:val="32"/>
          <w:szCs w:val="26"/>
          <w:lang w:eastAsia="x-none"/>
        </w:rPr>
      </w:pPr>
      <w:bookmarkStart w:id="68" w:name="_Toc349720823"/>
      <w:bookmarkStart w:id="69" w:name="_Toc36034703"/>
      <w:bookmarkStart w:id="70" w:name="_Toc36034826"/>
      <w:bookmarkStart w:id="71" w:name="_Toc36127610"/>
      <w:bookmarkStart w:id="72" w:name="_Toc38537003"/>
      <w:bookmarkStart w:id="73" w:name="_Toc38540914"/>
      <w:bookmarkStart w:id="74" w:name="_Toc45011988"/>
      <w:bookmarkStart w:id="75" w:name="_Toc46401270"/>
      <w:bookmarkStart w:id="76" w:name="_Toc46402327"/>
      <w:bookmarkStart w:id="77" w:name="_Toc49785658"/>
      <w:bookmarkStart w:id="78" w:name="_Toc49858785"/>
      <w:bookmarkStart w:id="79" w:name="_Toc58245867"/>
      <w:bookmarkStart w:id="80" w:name="_Toc61430335"/>
      <w:bookmarkStart w:id="81" w:name="_Toc66971497"/>
      <w:bookmarkStart w:id="82" w:name="_Toc67052162"/>
      <w:bookmarkStart w:id="83" w:name="_Toc67052605"/>
      <w:bookmarkStart w:id="84" w:name="_Toc67052645"/>
      <w:bookmarkStart w:id="85" w:name="_Toc67054688"/>
      <w:bookmarkStart w:id="86" w:name="_Toc67054857"/>
      <w:bookmarkStart w:id="87" w:name="_Toc67061289"/>
      <w:bookmarkStart w:id="88" w:name="_Toc67310445"/>
      <w:bookmarkStart w:id="89" w:name="_Toc75355920"/>
      <w:bookmarkStart w:id="90" w:name="_Toc75358816"/>
      <w:bookmarkStart w:id="91" w:name="_Toc75359061"/>
      <w:bookmarkStart w:id="92" w:name="_Toc75519209"/>
      <w:bookmarkStart w:id="93" w:name="_Toc75529211"/>
      <w:bookmarkStart w:id="94" w:name="_Toc86848103"/>
      <w:bookmarkStart w:id="95" w:name="_Toc87018037"/>
      <w:bookmarkStart w:id="96" w:name="_Toc87879770"/>
      <w:bookmarkStart w:id="97" w:name="_Toc101520245"/>
      <w:bookmarkStart w:id="98" w:name="_Toc101535672"/>
      <w:bookmarkStart w:id="99" w:name="_Toc119410609"/>
      <w:bookmarkStart w:id="100" w:name="_Toc119430845"/>
      <w:bookmarkStart w:id="101" w:name="_Toc119504771"/>
      <w:bookmarkStart w:id="102" w:name="_Toc121492590"/>
      <w:bookmarkStart w:id="103" w:name="_Toc121821420"/>
      <w:bookmarkStart w:id="104" w:name="_Toc121909078"/>
      <w:bookmarkStart w:id="105" w:name="_Toc122007723"/>
      <w:bookmarkStart w:id="106" w:name="_Toc122083700"/>
      <w:bookmarkStart w:id="107" w:name="_Toc122608564"/>
      <w:bookmarkStart w:id="108" w:name="_Toc122681718"/>
      <w:bookmarkStart w:id="109" w:name="_Toc124243837"/>
      <w:bookmarkStart w:id="110" w:name="_Toc126053170"/>
      <w:r w:rsidRPr="00A50639">
        <w:rPr>
          <w:rFonts w:cs="Arial"/>
        </w:rPr>
        <w:br w:type="page"/>
      </w:r>
    </w:p>
    <w:p w14:paraId="261E571C" w14:textId="77777777" w:rsidR="00D36AF5" w:rsidRPr="00A50639" w:rsidRDefault="00A33000" w:rsidP="007C67DE">
      <w:pPr>
        <w:pStyle w:val="Heading2"/>
        <w:spacing w:before="480" w:after="240" w:line="240" w:lineRule="auto"/>
        <w:rPr>
          <w:rFonts w:cs="Arial"/>
          <w:noProof/>
        </w:rPr>
      </w:pPr>
      <w:bookmarkStart w:id="111" w:name="_Toc130981374"/>
      <w:r w:rsidRPr="00A50639">
        <w:rPr>
          <w:rFonts w:cs="Arial"/>
          <w:lang w:val="en-AU"/>
        </w:rPr>
        <w:lastRenderedPageBreak/>
        <w:t xml:space="preserve">What’s in this </w:t>
      </w:r>
      <w:r w:rsidR="00282D7B" w:rsidRPr="00A50639">
        <w:rPr>
          <w:rFonts w:cs="Arial"/>
          <w:lang w:val="en-AU"/>
        </w:rPr>
        <w:t>document</w:t>
      </w:r>
      <w:r w:rsidRPr="00A50639">
        <w:rPr>
          <w:rFonts w:cs="Arial"/>
          <w:lang w:val="en-AU"/>
        </w:rPr>
        <w:t>?</w:t>
      </w:r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r w:rsidR="00AC71D2" w:rsidRPr="00A50639">
        <w:rPr>
          <w:rFonts w:cs="Arial"/>
          <w:sz w:val="32"/>
          <w:lang w:val="en-AU"/>
        </w:rPr>
        <w:fldChar w:fldCharType="begin"/>
      </w:r>
      <w:r w:rsidR="00AC71D2" w:rsidRPr="00A50639">
        <w:rPr>
          <w:rFonts w:cs="Arial"/>
          <w:lang w:val="en-AU"/>
        </w:rPr>
        <w:instrText xml:space="preserve"> TOC \h \z \u \t "Heading 2,1" </w:instrText>
      </w:r>
      <w:r w:rsidR="00AC71D2" w:rsidRPr="00A50639">
        <w:rPr>
          <w:rFonts w:cs="Arial"/>
          <w:sz w:val="32"/>
          <w:lang w:val="en-AU"/>
        </w:rPr>
        <w:fldChar w:fldCharType="separate"/>
      </w:r>
    </w:p>
    <w:p w14:paraId="5432BD42" w14:textId="30218F91" w:rsidR="00D36AF5" w:rsidRPr="00A50639" w:rsidRDefault="00637B48" w:rsidP="007C67DE">
      <w:pPr>
        <w:pStyle w:val="TOC1"/>
        <w:spacing w:before="480" w:after="240" w:line="240" w:lineRule="auto"/>
        <w:rPr>
          <w:rFonts w:eastAsiaTheme="minorEastAsia" w:cs="Arial"/>
          <w:noProof/>
          <w:sz w:val="22"/>
          <w:lang w:eastAsia="en-AU"/>
        </w:rPr>
      </w:pPr>
      <w:hyperlink w:anchor="_Toc130981375" w:history="1">
        <w:r w:rsidR="00D36AF5" w:rsidRPr="00A50639">
          <w:rPr>
            <w:rStyle w:val="Hyperlink"/>
            <w:rFonts w:cs="Arial"/>
            <w:noProof/>
          </w:rPr>
          <w:t>What’s this do</w:t>
        </w:r>
        <w:r w:rsidR="00D36AF5" w:rsidRPr="00A50639">
          <w:rPr>
            <w:rStyle w:val="Hyperlink"/>
            <w:rFonts w:cs="Arial"/>
            <w:noProof/>
          </w:rPr>
          <w:t>c</w:t>
        </w:r>
        <w:r w:rsidR="00D36AF5" w:rsidRPr="00A50639">
          <w:rPr>
            <w:rStyle w:val="Hyperlink"/>
            <w:rFonts w:cs="Arial"/>
            <w:noProof/>
          </w:rPr>
          <w:t>ument about?</w:t>
        </w:r>
        <w:r w:rsidR="00D36AF5" w:rsidRPr="00A50639">
          <w:rPr>
            <w:rFonts w:cs="Arial"/>
            <w:noProof/>
            <w:webHidden/>
          </w:rPr>
          <w:tab/>
        </w:r>
        <w:r w:rsidR="00D36AF5" w:rsidRPr="00A50639">
          <w:rPr>
            <w:rFonts w:cs="Arial"/>
            <w:noProof/>
            <w:webHidden/>
          </w:rPr>
          <w:fldChar w:fldCharType="begin"/>
        </w:r>
        <w:r w:rsidR="00D36AF5" w:rsidRPr="00A50639">
          <w:rPr>
            <w:rFonts w:cs="Arial"/>
            <w:noProof/>
            <w:webHidden/>
          </w:rPr>
          <w:instrText xml:space="preserve"> PAGEREF _Toc130981375 \h </w:instrText>
        </w:r>
        <w:r w:rsidR="00D36AF5" w:rsidRPr="00A50639">
          <w:rPr>
            <w:rFonts w:cs="Arial"/>
            <w:noProof/>
            <w:webHidden/>
          </w:rPr>
        </w:r>
        <w:r w:rsidR="00D36AF5" w:rsidRPr="00A50639">
          <w:rPr>
            <w:rFonts w:cs="Arial"/>
            <w:noProof/>
            <w:webHidden/>
          </w:rPr>
          <w:fldChar w:fldCharType="separate"/>
        </w:r>
        <w:r>
          <w:rPr>
            <w:rFonts w:cs="Arial"/>
            <w:noProof/>
            <w:webHidden/>
          </w:rPr>
          <w:t>3</w:t>
        </w:r>
        <w:r w:rsidR="00D36AF5" w:rsidRPr="00A50639">
          <w:rPr>
            <w:rFonts w:cs="Arial"/>
            <w:noProof/>
            <w:webHidden/>
          </w:rPr>
          <w:fldChar w:fldCharType="end"/>
        </w:r>
      </w:hyperlink>
    </w:p>
    <w:p w14:paraId="39935F53" w14:textId="5387F433" w:rsidR="00D36AF5" w:rsidRPr="00A50639" w:rsidRDefault="00637B48" w:rsidP="007C67DE">
      <w:pPr>
        <w:pStyle w:val="TOC1"/>
        <w:spacing w:before="480" w:after="240" w:line="240" w:lineRule="auto"/>
        <w:rPr>
          <w:rFonts w:eastAsiaTheme="minorEastAsia" w:cs="Arial"/>
          <w:noProof/>
          <w:sz w:val="22"/>
          <w:lang w:eastAsia="en-AU"/>
        </w:rPr>
      </w:pPr>
      <w:hyperlink w:anchor="_Toc130981376" w:history="1">
        <w:r w:rsidR="00D36AF5" w:rsidRPr="00A50639">
          <w:rPr>
            <w:rStyle w:val="Hyperlink"/>
            <w:rFonts w:cs="Arial"/>
            <w:noProof/>
          </w:rPr>
          <w:t>What’</w:t>
        </w:r>
        <w:r w:rsidR="00D36AF5" w:rsidRPr="00A50639">
          <w:rPr>
            <w:rStyle w:val="Hyperlink"/>
            <w:rFonts w:cs="Arial"/>
            <w:noProof/>
          </w:rPr>
          <w:t>s</w:t>
        </w:r>
        <w:r w:rsidR="00D36AF5" w:rsidRPr="00A50639">
          <w:rPr>
            <w:rStyle w:val="Hyperlink"/>
            <w:rFonts w:cs="Arial"/>
            <w:noProof/>
          </w:rPr>
          <w:t xml:space="preserve"> the NDIS Workforce Capability Framework?</w:t>
        </w:r>
        <w:r w:rsidR="00D36AF5" w:rsidRPr="00A50639">
          <w:rPr>
            <w:rFonts w:cs="Arial"/>
            <w:noProof/>
            <w:webHidden/>
          </w:rPr>
          <w:tab/>
        </w:r>
        <w:r w:rsidR="00D36AF5" w:rsidRPr="00A50639">
          <w:rPr>
            <w:rFonts w:cs="Arial"/>
            <w:noProof/>
            <w:webHidden/>
          </w:rPr>
          <w:fldChar w:fldCharType="begin"/>
        </w:r>
        <w:r w:rsidR="00D36AF5" w:rsidRPr="00A50639">
          <w:rPr>
            <w:rFonts w:cs="Arial"/>
            <w:noProof/>
            <w:webHidden/>
          </w:rPr>
          <w:instrText xml:space="preserve"> PAGEREF _Toc130981376 \h </w:instrText>
        </w:r>
        <w:r w:rsidR="00D36AF5" w:rsidRPr="00A50639">
          <w:rPr>
            <w:rFonts w:cs="Arial"/>
            <w:noProof/>
            <w:webHidden/>
          </w:rPr>
        </w:r>
        <w:r w:rsidR="00D36AF5" w:rsidRPr="00A50639">
          <w:rPr>
            <w:rFonts w:cs="Arial"/>
            <w:noProof/>
            <w:webHidden/>
          </w:rPr>
          <w:fldChar w:fldCharType="separate"/>
        </w:r>
        <w:r>
          <w:rPr>
            <w:rFonts w:cs="Arial"/>
            <w:noProof/>
            <w:webHidden/>
          </w:rPr>
          <w:t>4</w:t>
        </w:r>
        <w:r w:rsidR="00D36AF5" w:rsidRPr="00A50639">
          <w:rPr>
            <w:rFonts w:cs="Arial"/>
            <w:noProof/>
            <w:webHidden/>
          </w:rPr>
          <w:fldChar w:fldCharType="end"/>
        </w:r>
      </w:hyperlink>
    </w:p>
    <w:p w14:paraId="65BCBE87" w14:textId="6CE3C897" w:rsidR="00D36AF5" w:rsidRPr="00A50639" w:rsidRDefault="00637B48" w:rsidP="007C67DE">
      <w:pPr>
        <w:pStyle w:val="TOC1"/>
        <w:spacing w:before="480" w:after="240" w:line="240" w:lineRule="auto"/>
        <w:rPr>
          <w:rFonts w:eastAsiaTheme="minorEastAsia" w:cs="Arial"/>
          <w:noProof/>
          <w:sz w:val="22"/>
          <w:lang w:eastAsia="en-AU"/>
        </w:rPr>
      </w:pPr>
      <w:hyperlink w:anchor="_Toc130981377" w:history="1">
        <w:r w:rsidR="00D36AF5" w:rsidRPr="00A50639">
          <w:rPr>
            <w:rStyle w:val="Hyperlink"/>
            <w:rFonts w:cs="Arial"/>
            <w:noProof/>
          </w:rPr>
          <w:t>How can</w:t>
        </w:r>
        <w:r w:rsidR="00D36AF5" w:rsidRPr="00A50639">
          <w:rPr>
            <w:rStyle w:val="Hyperlink"/>
            <w:rFonts w:cs="Arial"/>
            <w:noProof/>
          </w:rPr>
          <w:t xml:space="preserve"> </w:t>
        </w:r>
        <w:r w:rsidR="00D36AF5" w:rsidRPr="00A50639">
          <w:rPr>
            <w:rStyle w:val="Hyperlink"/>
            <w:rFonts w:cs="Arial"/>
            <w:noProof/>
          </w:rPr>
          <w:t>you use the Framework?</w:t>
        </w:r>
        <w:r w:rsidR="00D36AF5" w:rsidRPr="00A50639">
          <w:rPr>
            <w:rFonts w:cs="Arial"/>
            <w:noProof/>
            <w:webHidden/>
          </w:rPr>
          <w:tab/>
        </w:r>
        <w:r w:rsidR="00D36AF5" w:rsidRPr="00A50639">
          <w:rPr>
            <w:rFonts w:cs="Arial"/>
            <w:noProof/>
            <w:webHidden/>
          </w:rPr>
          <w:fldChar w:fldCharType="begin"/>
        </w:r>
        <w:r w:rsidR="00D36AF5" w:rsidRPr="00A50639">
          <w:rPr>
            <w:rFonts w:cs="Arial"/>
            <w:noProof/>
            <w:webHidden/>
          </w:rPr>
          <w:instrText xml:space="preserve"> PAGEREF _Toc130981377 \h </w:instrText>
        </w:r>
        <w:r w:rsidR="00D36AF5" w:rsidRPr="00A50639">
          <w:rPr>
            <w:rFonts w:cs="Arial"/>
            <w:noProof/>
            <w:webHidden/>
          </w:rPr>
        </w:r>
        <w:r w:rsidR="00D36AF5" w:rsidRPr="00A50639">
          <w:rPr>
            <w:rFonts w:cs="Arial"/>
            <w:noProof/>
            <w:webHidden/>
          </w:rPr>
          <w:fldChar w:fldCharType="separate"/>
        </w:r>
        <w:r>
          <w:rPr>
            <w:rFonts w:cs="Arial"/>
            <w:noProof/>
            <w:webHidden/>
          </w:rPr>
          <w:t>5</w:t>
        </w:r>
        <w:r w:rsidR="00D36AF5" w:rsidRPr="00A50639">
          <w:rPr>
            <w:rFonts w:cs="Arial"/>
            <w:noProof/>
            <w:webHidden/>
          </w:rPr>
          <w:fldChar w:fldCharType="end"/>
        </w:r>
      </w:hyperlink>
    </w:p>
    <w:p w14:paraId="14E636E8" w14:textId="630FF550" w:rsidR="00D36AF5" w:rsidRPr="00A50639" w:rsidRDefault="00637B48" w:rsidP="007C67DE">
      <w:pPr>
        <w:pStyle w:val="TOC1"/>
        <w:spacing w:before="480" w:after="240" w:line="240" w:lineRule="auto"/>
        <w:rPr>
          <w:rFonts w:eastAsiaTheme="minorEastAsia" w:cs="Arial"/>
          <w:noProof/>
          <w:sz w:val="22"/>
          <w:lang w:eastAsia="en-AU"/>
        </w:rPr>
      </w:pPr>
      <w:hyperlink w:anchor="_Toc130981378" w:history="1">
        <w:r w:rsidR="00D36AF5" w:rsidRPr="00A50639">
          <w:rPr>
            <w:rStyle w:val="Hyperlink"/>
            <w:rFonts w:cs="Arial"/>
            <w:noProof/>
          </w:rPr>
          <w:t>What tool</w:t>
        </w:r>
        <w:r w:rsidR="00D36AF5" w:rsidRPr="00A50639">
          <w:rPr>
            <w:rStyle w:val="Hyperlink"/>
            <w:rFonts w:cs="Arial"/>
            <w:noProof/>
          </w:rPr>
          <w:t>s</w:t>
        </w:r>
        <w:r w:rsidR="00D36AF5" w:rsidRPr="00A50639">
          <w:rPr>
            <w:rStyle w:val="Hyperlink"/>
            <w:rFonts w:cs="Arial"/>
            <w:noProof/>
          </w:rPr>
          <w:t xml:space="preserve"> and resources support the Framework?</w:t>
        </w:r>
        <w:r w:rsidR="00D36AF5" w:rsidRPr="00A50639">
          <w:rPr>
            <w:rFonts w:cs="Arial"/>
            <w:noProof/>
            <w:webHidden/>
          </w:rPr>
          <w:tab/>
        </w:r>
        <w:r w:rsidR="00D36AF5" w:rsidRPr="00A50639">
          <w:rPr>
            <w:rFonts w:cs="Arial"/>
            <w:noProof/>
            <w:webHidden/>
          </w:rPr>
          <w:fldChar w:fldCharType="begin"/>
        </w:r>
        <w:r w:rsidR="00D36AF5" w:rsidRPr="00A50639">
          <w:rPr>
            <w:rFonts w:cs="Arial"/>
            <w:noProof/>
            <w:webHidden/>
          </w:rPr>
          <w:instrText xml:space="preserve"> PAGEREF _Toc130981378 \h </w:instrText>
        </w:r>
        <w:r w:rsidR="00D36AF5" w:rsidRPr="00A50639">
          <w:rPr>
            <w:rFonts w:cs="Arial"/>
            <w:noProof/>
            <w:webHidden/>
          </w:rPr>
        </w:r>
        <w:r w:rsidR="00D36AF5" w:rsidRPr="00A50639">
          <w:rPr>
            <w:rFonts w:cs="Arial"/>
            <w:noProof/>
            <w:webHidden/>
          </w:rPr>
          <w:fldChar w:fldCharType="separate"/>
        </w:r>
        <w:r>
          <w:rPr>
            <w:rFonts w:cs="Arial"/>
            <w:noProof/>
            <w:webHidden/>
          </w:rPr>
          <w:t>8</w:t>
        </w:r>
        <w:r w:rsidR="00D36AF5" w:rsidRPr="00A50639">
          <w:rPr>
            <w:rFonts w:cs="Arial"/>
            <w:noProof/>
            <w:webHidden/>
          </w:rPr>
          <w:fldChar w:fldCharType="end"/>
        </w:r>
      </w:hyperlink>
    </w:p>
    <w:p w14:paraId="5ED53167" w14:textId="40D96B3A" w:rsidR="00D36AF5" w:rsidRPr="00A50639" w:rsidRDefault="00637B48" w:rsidP="007C67DE">
      <w:pPr>
        <w:pStyle w:val="TOC1"/>
        <w:spacing w:before="480" w:after="240" w:line="240" w:lineRule="auto"/>
        <w:rPr>
          <w:rFonts w:eastAsiaTheme="minorEastAsia" w:cs="Arial"/>
          <w:noProof/>
          <w:sz w:val="22"/>
          <w:lang w:eastAsia="en-AU"/>
        </w:rPr>
      </w:pPr>
      <w:hyperlink w:anchor="_Toc130981379" w:history="1">
        <w:r w:rsidR="00D36AF5" w:rsidRPr="00A50639">
          <w:rPr>
            <w:rStyle w:val="Hyperlink"/>
            <w:rFonts w:cs="Arial"/>
            <w:noProof/>
          </w:rPr>
          <w:t>Tools</w:t>
        </w:r>
        <w:r w:rsidR="00D36AF5" w:rsidRPr="00A50639">
          <w:rPr>
            <w:rStyle w:val="Hyperlink"/>
            <w:rFonts w:cs="Arial"/>
            <w:noProof/>
          </w:rPr>
          <w:t xml:space="preserve"> </w:t>
        </w:r>
        <w:r w:rsidR="00D36AF5" w:rsidRPr="00A50639">
          <w:rPr>
            <w:rStyle w:val="Hyperlink"/>
            <w:rFonts w:cs="Arial"/>
            <w:noProof/>
          </w:rPr>
          <w:t xml:space="preserve">and resources for </w:t>
        </w:r>
        <w:r w:rsidR="00F31FDE" w:rsidRPr="00A50639">
          <w:rPr>
            <w:rStyle w:val="Hyperlink"/>
            <w:rFonts w:cs="Arial"/>
            <w:noProof/>
          </w:rPr>
          <w:t>worker</w:t>
        </w:r>
        <w:r w:rsidR="00D36AF5" w:rsidRPr="00A50639">
          <w:rPr>
            <w:rStyle w:val="Hyperlink"/>
            <w:rFonts w:cs="Arial"/>
            <w:noProof/>
          </w:rPr>
          <w:t>s</w:t>
        </w:r>
        <w:r w:rsidR="00D36AF5" w:rsidRPr="00A50639">
          <w:rPr>
            <w:rFonts w:cs="Arial"/>
            <w:noProof/>
            <w:webHidden/>
          </w:rPr>
          <w:tab/>
        </w:r>
        <w:r w:rsidR="00D36AF5" w:rsidRPr="00A50639">
          <w:rPr>
            <w:rFonts w:cs="Arial"/>
            <w:noProof/>
            <w:webHidden/>
          </w:rPr>
          <w:fldChar w:fldCharType="begin"/>
        </w:r>
        <w:r w:rsidR="00D36AF5" w:rsidRPr="00A50639">
          <w:rPr>
            <w:rFonts w:cs="Arial"/>
            <w:noProof/>
            <w:webHidden/>
          </w:rPr>
          <w:instrText xml:space="preserve"> PAGEREF _Toc130981379 \h </w:instrText>
        </w:r>
        <w:r w:rsidR="00D36AF5" w:rsidRPr="00A50639">
          <w:rPr>
            <w:rFonts w:cs="Arial"/>
            <w:noProof/>
            <w:webHidden/>
          </w:rPr>
        </w:r>
        <w:r w:rsidR="00D36AF5" w:rsidRPr="00A50639">
          <w:rPr>
            <w:rFonts w:cs="Arial"/>
            <w:noProof/>
            <w:webHidden/>
          </w:rPr>
          <w:fldChar w:fldCharType="separate"/>
        </w:r>
        <w:r>
          <w:rPr>
            <w:rFonts w:cs="Arial"/>
            <w:noProof/>
            <w:webHidden/>
          </w:rPr>
          <w:t>9</w:t>
        </w:r>
        <w:r w:rsidR="00D36AF5" w:rsidRPr="00A50639">
          <w:rPr>
            <w:rFonts w:cs="Arial"/>
            <w:noProof/>
            <w:webHidden/>
          </w:rPr>
          <w:fldChar w:fldCharType="end"/>
        </w:r>
      </w:hyperlink>
    </w:p>
    <w:p w14:paraId="33D5356E" w14:textId="10196807" w:rsidR="00D36AF5" w:rsidRPr="00A50639" w:rsidRDefault="00637B48" w:rsidP="007C67DE">
      <w:pPr>
        <w:pStyle w:val="TOC1"/>
        <w:spacing w:before="480" w:after="240" w:line="240" w:lineRule="auto"/>
        <w:rPr>
          <w:rFonts w:eastAsiaTheme="minorEastAsia" w:cs="Arial"/>
          <w:noProof/>
          <w:sz w:val="22"/>
          <w:lang w:eastAsia="en-AU"/>
        </w:rPr>
      </w:pPr>
      <w:hyperlink w:anchor="_Toc130981380" w:history="1">
        <w:r w:rsidR="00D36AF5" w:rsidRPr="00A50639">
          <w:rPr>
            <w:rStyle w:val="Hyperlink"/>
            <w:rFonts w:cs="Arial"/>
            <w:noProof/>
          </w:rPr>
          <w:t>Tools and resou</w:t>
        </w:r>
        <w:r w:rsidR="00D36AF5" w:rsidRPr="00A50639">
          <w:rPr>
            <w:rStyle w:val="Hyperlink"/>
            <w:rFonts w:cs="Arial"/>
            <w:noProof/>
          </w:rPr>
          <w:t>r</w:t>
        </w:r>
        <w:r w:rsidR="00D36AF5" w:rsidRPr="00A50639">
          <w:rPr>
            <w:rStyle w:val="Hyperlink"/>
            <w:rFonts w:cs="Arial"/>
            <w:noProof/>
          </w:rPr>
          <w:t>ces for participants</w:t>
        </w:r>
        <w:r w:rsidR="00D36AF5" w:rsidRPr="00A50639">
          <w:rPr>
            <w:rFonts w:cs="Arial"/>
            <w:noProof/>
            <w:webHidden/>
          </w:rPr>
          <w:tab/>
        </w:r>
        <w:r w:rsidR="00D36AF5" w:rsidRPr="00A50639">
          <w:rPr>
            <w:rFonts w:cs="Arial"/>
            <w:noProof/>
            <w:webHidden/>
          </w:rPr>
          <w:fldChar w:fldCharType="begin"/>
        </w:r>
        <w:r w:rsidR="00D36AF5" w:rsidRPr="00A50639">
          <w:rPr>
            <w:rFonts w:cs="Arial"/>
            <w:noProof/>
            <w:webHidden/>
          </w:rPr>
          <w:instrText xml:space="preserve"> PAGEREF _Toc130981380 \h </w:instrText>
        </w:r>
        <w:r w:rsidR="00D36AF5" w:rsidRPr="00A50639">
          <w:rPr>
            <w:rFonts w:cs="Arial"/>
            <w:noProof/>
            <w:webHidden/>
          </w:rPr>
        </w:r>
        <w:r w:rsidR="00D36AF5" w:rsidRPr="00A50639">
          <w:rPr>
            <w:rFonts w:cs="Arial"/>
            <w:noProof/>
            <w:webHidden/>
          </w:rPr>
          <w:fldChar w:fldCharType="separate"/>
        </w:r>
        <w:r>
          <w:rPr>
            <w:rFonts w:cs="Arial"/>
            <w:noProof/>
            <w:webHidden/>
          </w:rPr>
          <w:t>10</w:t>
        </w:r>
        <w:r w:rsidR="00D36AF5" w:rsidRPr="00A50639">
          <w:rPr>
            <w:rFonts w:cs="Arial"/>
            <w:noProof/>
            <w:webHidden/>
          </w:rPr>
          <w:fldChar w:fldCharType="end"/>
        </w:r>
      </w:hyperlink>
    </w:p>
    <w:p w14:paraId="156F7DDA" w14:textId="46BB6F7F" w:rsidR="00D36AF5" w:rsidRPr="00A50639" w:rsidRDefault="00637B48" w:rsidP="007C67DE">
      <w:pPr>
        <w:pStyle w:val="TOC1"/>
        <w:spacing w:before="480" w:after="240" w:line="240" w:lineRule="auto"/>
        <w:rPr>
          <w:rFonts w:eastAsiaTheme="minorEastAsia" w:cs="Arial"/>
          <w:noProof/>
          <w:sz w:val="22"/>
          <w:lang w:eastAsia="en-AU"/>
        </w:rPr>
      </w:pPr>
      <w:hyperlink w:anchor="_Toc130981381" w:history="1">
        <w:r w:rsidR="00D36AF5" w:rsidRPr="00A50639">
          <w:rPr>
            <w:rStyle w:val="Hyperlink"/>
            <w:rFonts w:cs="Arial"/>
            <w:noProof/>
          </w:rPr>
          <w:t xml:space="preserve">Tools and </w:t>
        </w:r>
        <w:r w:rsidR="00D36AF5" w:rsidRPr="00A50639">
          <w:rPr>
            <w:rStyle w:val="Hyperlink"/>
            <w:rFonts w:cs="Arial"/>
            <w:noProof/>
          </w:rPr>
          <w:t>r</w:t>
        </w:r>
        <w:r w:rsidR="00D36AF5" w:rsidRPr="00A50639">
          <w:rPr>
            <w:rStyle w:val="Hyperlink"/>
            <w:rFonts w:cs="Arial"/>
            <w:noProof/>
          </w:rPr>
          <w:t>esources for participants and service providers</w:t>
        </w:r>
        <w:r w:rsidR="00D36AF5" w:rsidRPr="00A50639">
          <w:rPr>
            <w:rFonts w:cs="Arial"/>
            <w:noProof/>
            <w:webHidden/>
          </w:rPr>
          <w:tab/>
        </w:r>
        <w:r w:rsidR="00D36AF5" w:rsidRPr="00A50639">
          <w:rPr>
            <w:rFonts w:cs="Arial"/>
            <w:noProof/>
            <w:webHidden/>
          </w:rPr>
          <w:fldChar w:fldCharType="begin"/>
        </w:r>
        <w:r w:rsidR="00D36AF5" w:rsidRPr="00A50639">
          <w:rPr>
            <w:rFonts w:cs="Arial"/>
            <w:noProof/>
            <w:webHidden/>
          </w:rPr>
          <w:instrText xml:space="preserve"> PAGEREF _Toc130981381 \h </w:instrText>
        </w:r>
        <w:r w:rsidR="00D36AF5" w:rsidRPr="00A50639">
          <w:rPr>
            <w:rFonts w:cs="Arial"/>
            <w:noProof/>
            <w:webHidden/>
          </w:rPr>
        </w:r>
        <w:r w:rsidR="00D36AF5" w:rsidRPr="00A50639">
          <w:rPr>
            <w:rFonts w:cs="Arial"/>
            <w:noProof/>
            <w:webHidden/>
          </w:rPr>
          <w:fldChar w:fldCharType="separate"/>
        </w:r>
        <w:r>
          <w:rPr>
            <w:rFonts w:cs="Arial"/>
            <w:noProof/>
            <w:webHidden/>
          </w:rPr>
          <w:t>11</w:t>
        </w:r>
        <w:r w:rsidR="00D36AF5" w:rsidRPr="00A50639">
          <w:rPr>
            <w:rFonts w:cs="Arial"/>
            <w:noProof/>
            <w:webHidden/>
          </w:rPr>
          <w:fldChar w:fldCharType="end"/>
        </w:r>
      </w:hyperlink>
    </w:p>
    <w:p w14:paraId="713BD335" w14:textId="4CA15480" w:rsidR="00D36AF5" w:rsidRPr="00A50639" w:rsidRDefault="00637B48" w:rsidP="007C67DE">
      <w:pPr>
        <w:pStyle w:val="TOC1"/>
        <w:spacing w:before="480" w:after="240" w:line="240" w:lineRule="auto"/>
        <w:rPr>
          <w:rFonts w:eastAsiaTheme="minorEastAsia" w:cs="Arial"/>
          <w:noProof/>
          <w:sz w:val="22"/>
          <w:lang w:eastAsia="en-AU"/>
        </w:rPr>
      </w:pPr>
      <w:hyperlink w:anchor="_Toc130981382" w:history="1">
        <w:r w:rsidR="00D36AF5" w:rsidRPr="00A50639">
          <w:rPr>
            <w:rStyle w:val="Hyperlink"/>
            <w:rFonts w:cs="Arial"/>
            <w:noProof/>
          </w:rPr>
          <w:t>Tools</w:t>
        </w:r>
        <w:r w:rsidR="00D36AF5" w:rsidRPr="00A50639">
          <w:rPr>
            <w:rStyle w:val="Hyperlink"/>
            <w:rFonts w:cs="Arial"/>
            <w:noProof/>
          </w:rPr>
          <w:t xml:space="preserve"> </w:t>
        </w:r>
        <w:r w:rsidR="00D36AF5" w:rsidRPr="00A50639">
          <w:rPr>
            <w:rStyle w:val="Hyperlink"/>
            <w:rFonts w:cs="Arial"/>
            <w:noProof/>
          </w:rPr>
          <w:t>and resources for service providers</w:t>
        </w:r>
        <w:r w:rsidR="00D36AF5" w:rsidRPr="00A50639">
          <w:rPr>
            <w:rFonts w:cs="Arial"/>
            <w:noProof/>
            <w:webHidden/>
          </w:rPr>
          <w:tab/>
        </w:r>
        <w:r w:rsidR="00D36AF5" w:rsidRPr="00A50639">
          <w:rPr>
            <w:rFonts w:cs="Arial"/>
            <w:noProof/>
            <w:webHidden/>
          </w:rPr>
          <w:fldChar w:fldCharType="begin"/>
        </w:r>
        <w:r w:rsidR="00D36AF5" w:rsidRPr="00A50639">
          <w:rPr>
            <w:rFonts w:cs="Arial"/>
            <w:noProof/>
            <w:webHidden/>
          </w:rPr>
          <w:instrText xml:space="preserve"> PAGEREF _Toc130981382 \h </w:instrText>
        </w:r>
        <w:r w:rsidR="00D36AF5" w:rsidRPr="00A50639">
          <w:rPr>
            <w:rFonts w:cs="Arial"/>
            <w:noProof/>
            <w:webHidden/>
          </w:rPr>
        </w:r>
        <w:r w:rsidR="00D36AF5" w:rsidRPr="00A50639">
          <w:rPr>
            <w:rFonts w:cs="Arial"/>
            <w:noProof/>
            <w:webHidden/>
          </w:rPr>
          <w:fldChar w:fldCharType="separate"/>
        </w:r>
        <w:r>
          <w:rPr>
            <w:rFonts w:cs="Arial"/>
            <w:noProof/>
            <w:webHidden/>
          </w:rPr>
          <w:t>13</w:t>
        </w:r>
        <w:r w:rsidR="00D36AF5" w:rsidRPr="00A50639">
          <w:rPr>
            <w:rFonts w:cs="Arial"/>
            <w:noProof/>
            <w:webHidden/>
          </w:rPr>
          <w:fldChar w:fldCharType="end"/>
        </w:r>
      </w:hyperlink>
    </w:p>
    <w:p w14:paraId="1F228F3E" w14:textId="56F5590A" w:rsidR="00D36AF5" w:rsidRPr="00A50639" w:rsidRDefault="00637B48" w:rsidP="007C67DE">
      <w:pPr>
        <w:pStyle w:val="TOC1"/>
        <w:spacing w:before="480" w:after="240" w:line="240" w:lineRule="auto"/>
        <w:rPr>
          <w:rFonts w:eastAsiaTheme="minorEastAsia" w:cs="Arial"/>
          <w:noProof/>
          <w:sz w:val="22"/>
          <w:lang w:eastAsia="en-AU"/>
        </w:rPr>
      </w:pPr>
      <w:hyperlink w:anchor="_Toc130981383" w:history="1">
        <w:r w:rsidR="00D36AF5" w:rsidRPr="00A50639">
          <w:rPr>
            <w:rStyle w:val="Hyperlink"/>
            <w:rFonts w:cs="Arial"/>
            <w:noProof/>
          </w:rPr>
          <w:t>Wor</w:t>
        </w:r>
        <w:r w:rsidR="00D36AF5" w:rsidRPr="00A50639">
          <w:rPr>
            <w:rStyle w:val="Hyperlink"/>
            <w:rFonts w:cs="Arial"/>
            <w:noProof/>
          </w:rPr>
          <w:t>d</w:t>
        </w:r>
        <w:r w:rsidR="00D36AF5" w:rsidRPr="00A50639">
          <w:rPr>
            <w:rStyle w:val="Hyperlink"/>
            <w:rFonts w:cs="Arial"/>
            <w:noProof/>
          </w:rPr>
          <w:t xml:space="preserve"> list</w:t>
        </w:r>
        <w:r w:rsidR="00D36AF5" w:rsidRPr="00A50639">
          <w:rPr>
            <w:rFonts w:cs="Arial"/>
            <w:noProof/>
            <w:webHidden/>
          </w:rPr>
          <w:tab/>
        </w:r>
        <w:r w:rsidR="00D36AF5" w:rsidRPr="00A50639">
          <w:rPr>
            <w:rFonts w:cs="Arial"/>
            <w:noProof/>
            <w:webHidden/>
          </w:rPr>
          <w:fldChar w:fldCharType="begin"/>
        </w:r>
        <w:r w:rsidR="00D36AF5" w:rsidRPr="00A50639">
          <w:rPr>
            <w:rFonts w:cs="Arial"/>
            <w:noProof/>
            <w:webHidden/>
          </w:rPr>
          <w:instrText xml:space="preserve"> PAGEREF _Toc130981383 \h </w:instrText>
        </w:r>
        <w:r w:rsidR="00D36AF5" w:rsidRPr="00A50639">
          <w:rPr>
            <w:rFonts w:cs="Arial"/>
            <w:noProof/>
            <w:webHidden/>
          </w:rPr>
        </w:r>
        <w:r w:rsidR="00D36AF5" w:rsidRPr="00A50639">
          <w:rPr>
            <w:rFonts w:cs="Arial"/>
            <w:noProof/>
            <w:webHidden/>
          </w:rPr>
          <w:fldChar w:fldCharType="separate"/>
        </w:r>
        <w:r>
          <w:rPr>
            <w:rFonts w:cs="Arial"/>
            <w:noProof/>
            <w:webHidden/>
          </w:rPr>
          <w:t>14</w:t>
        </w:r>
        <w:r w:rsidR="00D36AF5" w:rsidRPr="00A50639">
          <w:rPr>
            <w:rFonts w:cs="Arial"/>
            <w:noProof/>
            <w:webHidden/>
          </w:rPr>
          <w:fldChar w:fldCharType="end"/>
        </w:r>
      </w:hyperlink>
    </w:p>
    <w:p w14:paraId="0BDE0216" w14:textId="0CF9EE79" w:rsidR="00D36AF5" w:rsidRPr="00A50639" w:rsidRDefault="00637B48" w:rsidP="007C67DE">
      <w:pPr>
        <w:pStyle w:val="TOC1"/>
        <w:spacing w:before="480" w:after="240" w:line="240" w:lineRule="auto"/>
        <w:rPr>
          <w:rFonts w:eastAsiaTheme="minorEastAsia" w:cs="Arial"/>
          <w:noProof/>
          <w:sz w:val="22"/>
          <w:lang w:eastAsia="en-AU"/>
        </w:rPr>
      </w:pPr>
      <w:hyperlink w:anchor="_Toc130981384" w:history="1">
        <w:r w:rsidR="00D36AF5" w:rsidRPr="00A50639">
          <w:rPr>
            <w:rStyle w:val="Hyperlink"/>
            <w:rFonts w:cs="Arial"/>
            <w:noProof/>
          </w:rPr>
          <w:t>Cont</w:t>
        </w:r>
        <w:r w:rsidR="00D36AF5" w:rsidRPr="00A50639">
          <w:rPr>
            <w:rStyle w:val="Hyperlink"/>
            <w:rFonts w:cs="Arial"/>
            <w:noProof/>
          </w:rPr>
          <w:t>a</w:t>
        </w:r>
        <w:r w:rsidR="00D36AF5" w:rsidRPr="00A50639">
          <w:rPr>
            <w:rStyle w:val="Hyperlink"/>
            <w:rFonts w:cs="Arial"/>
            <w:noProof/>
          </w:rPr>
          <w:t>ct us</w:t>
        </w:r>
        <w:r w:rsidR="00D36AF5" w:rsidRPr="00A50639">
          <w:rPr>
            <w:rFonts w:cs="Arial"/>
            <w:noProof/>
            <w:webHidden/>
          </w:rPr>
          <w:tab/>
        </w:r>
        <w:r w:rsidR="00D36AF5" w:rsidRPr="00A50639">
          <w:rPr>
            <w:rFonts w:cs="Arial"/>
            <w:noProof/>
            <w:webHidden/>
          </w:rPr>
          <w:fldChar w:fldCharType="begin"/>
        </w:r>
        <w:r w:rsidR="00D36AF5" w:rsidRPr="00A50639">
          <w:rPr>
            <w:rFonts w:cs="Arial"/>
            <w:noProof/>
            <w:webHidden/>
          </w:rPr>
          <w:instrText xml:space="preserve"> PAGEREF _Toc130981384 \h </w:instrText>
        </w:r>
        <w:r w:rsidR="00D36AF5" w:rsidRPr="00A50639">
          <w:rPr>
            <w:rFonts w:cs="Arial"/>
            <w:noProof/>
            <w:webHidden/>
          </w:rPr>
        </w:r>
        <w:r w:rsidR="00D36AF5" w:rsidRPr="00A50639">
          <w:rPr>
            <w:rFonts w:cs="Arial"/>
            <w:noProof/>
            <w:webHidden/>
          </w:rPr>
          <w:fldChar w:fldCharType="separate"/>
        </w:r>
        <w:r>
          <w:rPr>
            <w:rFonts w:cs="Arial"/>
            <w:noProof/>
            <w:webHidden/>
          </w:rPr>
          <w:t>16</w:t>
        </w:r>
        <w:r w:rsidR="00D36AF5" w:rsidRPr="00A50639">
          <w:rPr>
            <w:rFonts w:cs="Arial"/>
            <w:noProof/>
            <w:webHidden/>
          </w:rPr>
          <w:fldChar w:fldCharType="end"/>
        </w:r>
      </w:hyperlink>
    </w:p>
    <w:p w14:paraId="7B0765AE" w14:textId="65D4BEF1" w:rsidR="00FE6CAB" w:rsidRPr="00A50639" w:rsidRDefault="00AC71D2" w:rsidP="00A50639">
      <w:pPr>
        <w:rPr>
          <w:rFonts w:cs="Arial"/>
          <w:b/>
          <w:bCs/>
          <w:color w:val="612C69"/>
          <w:sz w:val="32"/>
          <w:szCs w:val="26"/>
          <w:lang w:eastAsia="x-none"/>
        </w:rPr>
      </w:pPr>
      <w:r w:rsidRPr="00A50639">
        <w:rPr>
          <w:rFonts w:cs="Arial"/>
        </w:rPr>
        <w:fldChar w:fldCharType="end"/>
      </w:r>
      <w:r w:rsidR="00FE6CAB" w:rsidRPr="00A50639">
        <w:rPr>
          <w:rFonts w:cs="Arial"/>
        </w:rPr>
        <w:br w:type="page"/>
      </w:r>
    </w:p>
    <w:p w14:paraId="35316B8C" w14:textId="146E9CAE" w:rsidR="009052CE" w:rsidRPr="00A50639" w:rsidRDefault="00666118" w:rsidP="00A50639">
      <w:pPr>
        <w:pStyle w:val="Heading2"/>
        <w:rPr>
          <w:rFonts w:cs="Arial"/>
          <w:lang w:val="en-AU"/>
        </w:rPr>
      </w:pPr>
      <w:bookmarkStart w:id="112" w:name="_Toc130981375"/>
      <w:bookmarkStart w:id="113" w:name="_Hlk122683448"/>
      <w:bookmarkStart w:id="114" w:name="_Toc122006000"/>
      <w:bookmarkStart w:id="115" w:name="_Toc122007042"/>
      <w:r w:rsidRPr="00A50639">
        <w:rPr>
          <w:rFonts w:cs="Arial"/>
          <w:lang w:val="en-AU"/>
        </w:rPr>
        <w:lastRenderedPageBreak/>
        <w:t>What</w:t>
      </w:r>
      <w:r w:rsidR="00ED68D7" w:rsidRPr="00A50639">
        <w:rPr>
          <w:rFonts w:cs="Arial"/>
          <w:lang w:val="en-AU"/>
        </w:rPr>
        <w:t>’</w:t>
      </w:r>
      <w:r w:rsidRPr="00A50639">
        <w:rPr>
          <w:rFonts w:cs="Arial"/>
          <w:lang w:val="en-AU"/>
        </w:rPr>
        <w:t>s this document about?</w:t>
      </w:r>
      <w:bookmarkEnd w:id="112"/>
    </w:p>
    <w:p w14:paraId="5A8C4778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 xml:space="preserve">In this document, we explain the NDIS Workforce Capability Framework. </w:t>
      </w:r>
    </w:p>
    <w:p w14:paraId="529EA813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>We explain:</w:t>
      </w:r>
    </w:p>
    <w:p w14:paraId="2BA2C6CE" w14:textId="77777777" w:rsidR="00333495" w:rsidRPr="00A50639" w:rsidRDefault="00333495" w:rsidP="00A50639">
      <w:pPr>
        <w:pStyle w:val="ListParagraph"/>
        <w:numPr>
          <w:ilvl w:val="0"/>
          <w:numId w:val="37"/>
        </w:numPr>
        <w:rPr>
          <w:rFonts w:cs="Arial"/>
        </w:rPr>
      </w:pPr>
      <w:r w:rsidRPr="00A50639">
        <w:rPr>
          <w:rFonts w:cs="Arial"/>
        </w:rPr>
        <w:t>what it is</w:t>
      </w:r>
    </w:p>
    <w:p w14:paraId="1EB1A7E0" w14:textId="77777777" w:rsidR="00333495" w:rsidRPr="00A50639" w:rsidRDefault="00333495" w:rsidP="00A50639">
      <w:pPr>
        <w:pStyle w:val="ListParagraph"/>
        <w:numPr>
          <w:ilvl w:val="0"/>
          <w:numId w:val="37"/>
        </w:numPr>
        <w:rPr>
          <w:rFonts w:cs="Arial"/>
        </w:rPr>
      </w:pPr>
      <w:r w:rsidRPr="00A50639">
        <w:rPr>
          <w:rFonts w:cs="Arial"/>
        </w:rPr>
        <w:t>how we made it</w:t>
      </w:r>
    </w:p>
    <w:p w14:paraId="20820A74" w14:textId="77777777" w:rsidR="00333495" w:rsidRPr="00A50639" w:rsidRDefault="00333495" w:rsidP="00A50639">
      <w:pPr>
        <w:pStyle w:val="ListParagraph"/>
        <w:numPr>
          <w:ilvl w:val="0"/>
          <w:numId w:val="37"/>
        </w:numPr>
        <w:rPr>
          <w:rFonts w:cs="Arial"/>
        </w:rPr>
      </w:pPr>
      <w:r w:rsidRPr="00A50639">
        <w:rPr>
          <w:rFonts w:cs="Arial"/>
        </w:rPr>
        <w:t>how you can use it.</w:t>
      </w:r>
    </w:p>
    <w:p w14:paraId="37D7C1F5" w14:textId="00833FC8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>We also explain the tools and resources you can use that are part of</w:t>
      </w:r>
      <w:r w:rsidR="00334EE7">
        <w:rPr>
          <w:rFonts w:cs="Arial"/>
        </w:rPr>
        <w:t> </w:t>
      </w:r>
      <w:r w:rsidRPr="00A50639">
        <w:rPr>
          <w:rFonts w:cs="Arial"/>
        </w:rPr>
        <w:t>the</w:t>
      </w:r>
      <w:r w:rsidR="002A0CDD">
        <w:rPr>
          <w:rFonts w:cs="Arial"/>
        </w:rPr>
        <w:t> </w:t>
      </w:r>
      <w:r w:rsidRPr="00A50639">
        <w:rPr>
          <w:rFonts w:cs="Arial"/>
        </w:rPr>
        <w:t xml:space="preserve">Framework. </w:t>
      </w:r>
    </w:p>
    <w:p w14:paraId="57A57653" w14:textId="7E486681" w:rsidR="00CC6CAB" w:rsidRPr="00A50639" w:rsidRDefault="00CC6CAB" w:rsidP="00A50639">
      <w:pPr>
        <w:spacing w:line="240" w:lineRule="auto"/>
        <w:rPr>
          <w:rFonts w:cs="Arial"/>
          <w:b/>
          <w:bCs/>
          <w:color w:val="612C69"/>
          <w:sz w:val="32"/>
          <w:szCs w:val="26"/>
          <w:lang w:eastAsia="x-none"/>
        </w:rPr>
      </w:pPr>
      <w:r w:rsidRPr="00A50639">
        <w:rPr>
          <w:rFonts w:cs="Arial"/>
        </w:rPr>
        <w:br w:type="page"/>
      </w:r>
    </w:p>
    <w:p w14:paraId="20B46E8E" w14:textId="39A09D4E" w:rsidR="000A0CE8" w:rsidRPr="00A50639" w:rsidRDefault="000A0CE8" w:rsidP="00A50639">
      <w:pPr>
        <w:pStyle w:val="Heading2"/>
        <w:rPr>
          <w:rFonts w:cs="Arial"/>
          <w:lang w:val="en-AU"/>
        </w:rPr>
      </w:pPr>
      <w:bookmarkStart w:id="116" w:name="_Toc130981376"/>
      <w:bookmarkStart w:id="117" w:name="_Hlk122007715"/>
      <w:bookmarkStart w:id="118" w:name="_Toc122360835"/>
      <w:bookmarkStart w:id="119" w:name="_Toc122438363"/>
      <w:bookmarkEnd w:id="113"/>
      <w:r w:rsidRPr="00A50639">
        <w:rPr>
          <w:rFonts w:cs="Arial"/>
          <w:lang w:val="en-AU"/>
        </w:rPr>
        <w:lastRenderedPageBreak/>
        <w:t>What</w:t>
      </w:r>
      <w:r w:rsidR="00ED68D7" w:rsidRPr="00A50639">
        <w:rPr>
          <w:rFonts w:cs="Arial"/>
          <w:lang w:val="en-AU"/>
        </w:rPr>
        <w:t>’</w:t>
      </w:r>
      <w:r w:rsidRPr="00A50639">
        <w:rPr>
          <w:rFonts w:cs="Arial"/>
          <w:lang w:val="en-AU"/>
        </w:rPr>
        <w:t>s the NDIS Workforce Capability Framework?</w:t>
      </w:r>
      <w:bookmarkEnd w:id="116"/>
    </w:p>
    <w:p w14:paraId="2482C3CC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 xml:space="preserve">The NDIS Workforce Capability Framework explains what we expect from the </w:t>
      </w:r>
      <w:r w:rsidRPr="00A50639">
        <w:rPr>
          <w:rStyle w:val="Strong"/>
          <w:rFonts w:cs="Arial"/>
        </w:rPr>
        <w:t>NDIS workforce</w:t>
      </w:r>
      <w:r w:rsidRPr="00A50639">
        <w:rPr>
          <w:rFonts w:cs="Arial"/>
        </w:rPr>
        <w:t xml:space="preserve">. </w:t>
      </w:r>
    </w:p>
    <w:p w14:paraId="479E3529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>We call it the Framework.</w:t>
      </w:r>
    </w:p>
    <w:p w14:paraId="1B6A4DBF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>The NDIS workforce is the group of people who:</w:t>
      </w:r>
    </w:p>
    <w:p w14:paraId="583568C9" w14:textId="77777777" w:rsidR="00333495" w:rsidRPr="00A50639" w:rsidRDefault="00333495" w:rsidP="00A50639">
      <w:pPr>
        <w:numPr>
          <w:ilvl w:val="0"/>
          <w:numId w:val="2"/>
        </w:numPr>
        <w:rPr>
          <w:rFonts w:cs="Arial"/>
        </w:rPr>
      </w:pPr>
      <w:r w:rsidRPr="00A50639">
        <w:rPr>
          <w:rFonts w:cs="Arial"/>
        </w:rPr>
        <w:t xml:space="preserve">provide services and support to </w:t>
      </w:r>
      <w:proofErr w:type="gramStart"/>
      <w:r w:rsidRPr="00A50639">
        <w:rPr>
          <w:rStyle w:val="Strong"/>
          <w:rFonts w:cs="Arial"/>
        </w:rPr>
        <w:t>participants</w:t>
      </w:r>
      <w:proofErr w:type="gramEnd"/>
    </w:p>
    <w:p w14:paraId="1401BD0A" w14:textId="77777777" w:rsidR="00333495" w:rsidRPr="00A50639" w:rsidRDefault="00333495" w:rsidP="00A50639">
      <w:pPr>
        <w:pStyle w:val="ListParagraph"/>
        <w:numPr>
          <w:ilvl w:val="0"/>
          <w:numId w:val="3"/>
        </w:numPr>
        <w:rPr>
          <w:rFonts w:cs="Arial"/>
        </w:rPr>
      </w:pPr>
      <w:r w:rsidRPr="00A50639">
        <w:rPr>
          <w:rFonts w:cs="Arial"/>
        </w:rPr>
        <w:t>support them in their daily lives.</w:t>
      </w:r>
    </w:p>
    <w:p w14:paraId="0F7A0154" w14:textId="4DCBEF2F" w:rsidR="000F0F34" w:rsidRPr="00A50639" w:rsidRDefault="00333495" w:rsidP="00A50639">
      <w:pPr>
        <w:rPr>
          <w:rFonts w:cs="Arial"/>
        </w:rPr>
      </w:pPr>
      <w:r w:rsidRPr="00A50639">
        <w:rPr>
          <w:rFonts w:cs="Arial"/>
        </w:rPr>
        <w:t>Participants are people with disability who take part in the NDIS.</w:t>
      </w:r>
    </w:p>
    <w:p w14:paraId="046674E6" w14:textId="77777777" w:rsidR="00333495" w:rsidRPr="00A50639" w:rsidRDefault="00333495" w:rsidP="00A50639">
      <w:pPr>
        <w:rPr>
          <w:rFonts w:cs="Arial"/>
          <w:spacing w:val="-2"/>
        </w:rPr>
      </w:pPr>
      <w:r w:rsidRPr="00A50639">
        <w:rPr>
          <w:rFonts w:cs="Arial"/>
          <w:spacing w:val="-2"/>
        </w:rPr>
        <w:t xml:space="preserve">The Framework helps the NDIS workforce understand: </w:t>
      </w:r>
    </w:p>
    <w:p w14:paraId="699F5DDD" w14:textId="77777777" w:rsidR="00333495" w:rsidRPr="00A50639" w:rsidRDefault="00333495" w:rsidP="00A50639">
      <w:pPr>
        <w:pStyle w:val="ListParagraph"/>
        <w:numPr>
          <w:ilvl w:val="0"/>
          <w:numId w:val="3"/>
        </w:numPr>
        <w:rPr>
          <w:rFonts w:cs="Arial"/>
        </w:rPr>
      </w:pPr>
      <w:r w:rsidRPr="00A50639">
        <w:rPr>
          <w:rFonts w:cs="Arial"/>
        </w:rPr>
        <w:t>how to provide good quality support</w:t>
      </w:r>
    </w:p>
    <w:p w14:paraId="21E0DDF9" w14:textId="77777777" w:rsidR="00333495" w:rsidRPr="00A50639" w:rsidRDefault="00333495" w:rsidP="00A50639">
      <w:pPr>
        <w:pStyle w:val="ListParagraph"/>
        <w:numPr>
          <w:ilvl w:val="0"/>
          <w:numId w:val="3"/>
        </w:numPr>
        <w:rPr>
          <w:rFonts w:cs="Arial"/>
        </w:rPr>
      </w:pPr>
      <w:r w:rsidRPr="00A50639">
        <w:rPr>
          <w:rFonts w:cs="Arial"/>
        </w:rPr>
        <w:t xml:space="preserve">the skills they </w:t>
      </w:r>
      <w:proofErr w:type="gramStart"/>
      <w:r w:rsidRPr="00A50639">
        <w:rPr>
          <w:rFonts w:cs="Arial"/>
        </w:rPr>
        <w:t>need</w:t>
      </w:r>
      <w:proofErr w:type="gramEnd"/>
    </w:p>
    <w:p w14:paraId="4AB06882" w14:textId="77777777" w:rsidR="00333495" w:rsidRPr="00A50639" w:rsidRDefault="00333495" w:rsidP="00A50639">
      <w:pPr>
        <w:pStyle w:val="ListParagraph"/>
        <w:numPr>
          <w:ilvl w:val="0"/>
          <w:numId w:val="3"/>
        </w:numPr>
        <w:rPr>
          <w:rFonts w:cs="Arial"/>
        </w:rPr>
      </w:pPr>
      <w:r w:rsidRPr="00A50639">
        <w:rPr>
          <w:rFonts w:cs="Arial"/>
        </w:rPr>
        <w:t xml:space="preserve">the </w:t>
      </w:r>
      <w:r w:rsidRPr="00A50639">
        <w:rPr>
          <w:rStyle w:val="Strong"/>
          <w:rFonts w:cs="Arial"/>
        </w:rPr>
        <w:t xml:space="preserve">attitudes </w:t>
      </w:r>
      <w:r w:rsidRPr="00A50639">
        <w:rPr>
          <w:rFonts w:cs="Arial"/>
        </w:rPr>
        <w:t>they need to have.</w:t>
      </w:r>
    </w:p>
    <w:p w14:paraId="6CA60EE7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 xml:space="preserve">Your attitudes are what you think, </w:t>
      </w:r>
      <w:proofErr w:type="gramStart"/>
      <w:r w:rsidRPr="00A50639">
        <w:rPr>
          <w:rFonts w:cs="Arial"/>
        </w:rPr>
        <w:t>feel</w:t>
      </w:r>
      <w:proofErr w:type="gramEnd"/>
      <w:r w:rsidRPr="00A50639">
        <w:rPr>
          <w:rFonts w:cs="Arial"/>
        </w:rPr>
        <w:t xml:space="preserve"> and believe.</w:t>
      </w:r>
    </w:p>
    <w:p w14:paraId="61B58653" w14:textId="782C24F6" w:rsidR="00333495" w:rsidRPr="00A50639" w:rsidRDefault="00333495" w:rsidP="00334EE7">
      <w:pPr>
        <w:rPr>
          <w:rFonts w:cs="Arial"/>
        </w:rPr>
      </w:pPr>
      <w:r w:rsidRPr="00A50639">
        <w:rPr>
          <w:rFonts w:cs="Arial"/>
        </w:rPr>
        <w:t>The Framework can also help participants explain how they want to</w:t>
      </w:r>
      <w:r w:rsidR="002A0CDD">
        <w:rPr>
          <w:rFonts w:cs="Arial"/>
        </w:rPr>
        <w:t> </w:t>
      </w:r>
      <w:r w:rsidRPr="00A50639">
        <w:rPr>
          <w:rFonts w:cs="Arial"/>
        </w:rPr>
        <w:t>receive support.</w:t>
      </w:r>
    </w:p>
    <w:p w14:paraId="04311765" w14:textId="35081317" w:rsidR="00607433" w:rsidRPr="00A50639" w:rsidRDefault="00607433" w:rsidP="00850CF8">
      <w:pPr>
        <w:pStyle w:val="Heading3"/>
        <w:spacing w:before="480"/>
        <w:rPr>
          <w:rFonts w:cs="Arial"/>
        </w:rPr>
      </w:pPr>
      <w:r w:rsidRPr="00A50639">
        <w:rPr>
          <w:rFonts w:cs="Arial"/>
        </w:rPr>
        <w:t>How did we create the Framework?</w:t>
      </w:r>
    </w:p>
    <w:p w14:paraId="73A0310E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>We created the Framework over 18 months.</w:t>
      </w:r>
    </w:p>
    <w:p w14:paraId="6386EE3B" w14:textId="6E076046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>We talked to more than 600 people about how the Framework should</w:t>
      </w:r>
      <w:r w:rsidR="00630A34">
        <w:rPr>
          <w:rFonts w:cs="Arial"/>
        </w:rPr>
        <w:t> </w:t>
      </w:r>
      <w:r w:rsidRPr="00A50639">
        <w:rPr>
          <w:rFonts w:cs="Arial"/>
        </w:rPr>
        <w:t xml:space="preserve">work. </w:t>
      </w:r>
    </w:p>
    <w:p w14:paraId="4A6E28EC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>This included:</w:t>
      </w:r>
    </w:p>
    <w:p w14:paraId="7F24B741" w14:textId="77777777" w:rsidR="00333495" w:rsidRPr="00A50639" w:rsidRDefault="00333495" w:rsidP="00A50639">
      <w:pPr>
        <w:pStyle w:val="ListParagraph"/>
        <w:numPr>
          <w:ilvl w:val="0"/>
          <w:numId w:val="3"/>
        </w:numPr>
        <w:rPr>
          <w:rFonts w:cs="Arial"/>
        </w:rPr>
      </w:pPr>
      <w:r w:rsidRPr="00A50639">
        <w:rPr>
          <w:rFonts w:cs="Arial"/>
        </w:rPr>
        <w:t>participants and their families</w:t>
      </w:r>
    </w:p>
    <w:p w14:paraId="5F16E404" w14:textId="2A0C1A1D" w:rsidR="00824734" w:rsidRPr="00630A34" w:rsidRDefault="00333495" w:rsidP="00A50639">
      <w:pPr>
        <w:pStyle w:val="ListParagraph"/>
        <w:numPr>
          <w:ilvl w:val="0"/>
          <w:numId w:val="3"/>
        </w:numPr>
        <w:rPr>
          <w:rFonts w:cs="Arial"/>
        </w:rPr>
      </w:pPr>
      <w:r w:rsidRPr="00A50639">
        <w:rPr>
          <w:rFonts w:cs="Arial"/>
        </w:rPr>
        <w:t>experts.</w:t>
      </w:r>
    </w:p>
    <w:p w14:paraId="45EA29A7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 xml:space="preserve">This also included workers and </w:t>
      </w:r>
      <w:r w:rsidRPr="00A50639">
        <w:rPr>
          <w:rStyle w:val="Strong"/>
          <w:rFonts w:cs="Arial"/>
        </w:rPr>
        <w:t>service providers</w:t>
      </w:r>
      <w:r w:rsidRPr="00A50639">
        <w:rPr>
          <w:rFonts w:cs="Arial"/>
        </w:rPr>
        <w:t>.</w:t>
      </w:r>
    </w:p>
    <w:p w14:paraId="5FE1111A" w14:textId="779C5BFA" w:rsidR="000A0CE8" w:rsidRPr="00A50639" w:rsidRDefault="00333495" w:rsidP="00850CF8">
      <w:pPr>
        <w:rPr>
          <w:rFonts w:cs="Arial"/>
        </w:rPr>
      </w:pPr>
      <w:r w:rsidRPr="00A50639">
        <w:rPr>
          <w:rFonts w:cs="Arial"/>
        </w:rPr>
        <w:t>Service providers support other people by delivering a service.</w:t>
      </w:r>
      <w:r w:rsidR="000A0CE8" w:rsidRPr="00A50639">
        <w:rPr>
          <w:rFonts w:cs="Arial"/>
        </w:rPr>
        <w:br w:type="page"/>
      </w:r>
    </w:p>
    <w:p w14:paraId="349C2A07" w14:textId="6121CDB5" w:rsidR="00693E0A" w:rsidRPr="00A50639" w:rsidRDefault="00693E0A" w:rsidP="00A50639">
      <w:pPr>
        <w:pStyle w:val="Heading2"/>
        <w:rPr>
          <w:rFonts w:cs="Arial"/>
          <w:lang w:val="en-AU"/>
        </w:rPr>
      </w:pPr>
      <w:bookmarkStart w:id="120" w:name="_Toc130981377"/>
      <w:r w:rsidRPr="00A50639">
        <w:rPr>
          <w:rFonts w:cs="Arial"/>
        </w:rPr>
        <w:lastRenderedPageBreak/>
        <w:t xml:space="preserve">How </w:t>
      </w:r>
      <w:r w:rsidRPr="00A50639">
        <w:rPr>
          <w:rFonts w:cs="Arial"/>
          <w:lang w:val="en-AU"/>
        </w:rPr>
        <w:t>can you use the Framework?</w:t>
      </w:r>
      <w:bookmarkEnd w:id="120"/>
    </w:p>
    <w:p w14:paraId="683D8B1F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>Everyone can use the Framework to understand what ‘good’ support looks like in the NDIS.</w:t>
      </w:r>
    </w:p>
    <w:p w14:paraId="1C0F0C57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 xml:space="preserve">We want people to understand our 5 </w:t>
      </w:r>
      <w:r w:rsidRPr="00A50639">
        <w:rPr>
          <w:rStyle w:val="Strong"/>
          <w:rFonts w:cs="Arial"/>
        </w:rPr>
        <w:t>objectives</w:t>
      </w:r>
      <w:r w:rsidRPr="00A50639">
        <w:rPr>
          <w:rFonts w:cs="Arial"/>
        </w:rPr>
        <w:t>.</w:t>
      </w:r>
    </w:p>
    <w:p w14:paraId="0859248D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>Objectives are important results we want to achieve.</w:t>
      </w:r>
    </w:p>
    <w:p w14:paraId="5EDBD883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>We made our objectives to show what:</w:t>
      </w:r>
    </w:p>
    <w:p w14:paraId="330E08A2" w14:textId="77777777" w:rsidR="00333495" w:rsidRPr="00A50639" w:rsidRDefault="00333495" w:rsidP="00A50639">
      <w:pPr>
        <w:pStyle w:val="ListParagraph"/>
        <w:numPr>
          <w:ilvl w:val="0"/>
          <w:numId w:val="3"/>
        </w:numPr>
        <w:rPr>
          <w:rFonts w:cs="Arial"/>
        </w:rPr>
      </w:pPr>
      <w:r w:rsidRPr="00A50639">
        <w:rPr>
          <w:rFonts w:cs="Arial"/>
        </w:rPr>
        <w:t>good support looks like</w:t>
      </w:r>
    </w:p>
    <w:p w14:paraId="3C6E1009" w14:textId="77777777" w:rsidR="00333495" w:rsidRPr="00A50639" w:rsidRDefault="00333495" w:rsidP="00A50639">
      <w:pPr>
        <w:pStyle w:val="ListParagraph"/>
        <w:numPr>
          <w:ilvl w:val="0"/>
          <w:numId w:val="3"/>
        </w:numPr>
        <w:rPr>
          <w:rFonts w:cs="Arial"/>
        </w:rPr>
      </w:pPr>
      <w:r w:rsidRPr="00A50639">
        <w:rPr>
          <w:rFonts w:cs="Arial"/>
        </w:rPr>
        <w:t xml:space="preserve">we expect from workers. </w:t>
      </w:r>
    </w:p>
    <w:p w14:paraId="5B255D8D" w14:textId="583408BF" w:rsidR="00A440D0" w:rsidRPr="00A50639" w:rsidRDefault="00333495" w:rsidP="00630A34">
      <w:pPr>
        <w:ind w:left="381" w:hanging="381"/>
        <w:rPr>
          <w:rFonts w:cs="Arial"/>
        </w:rPr>
      </w:pPr>
      <w:r w:rsidRPr="00A50639">
        <w:rPr>
          <w:rFonts w:cs="Arial"/>
        </w:rPr>
        <w:t xml:space="preserve">1. We want to create a relationship between participants and </w:t>
      </w:r>
      <w:proofErr w:type="gramStart"/>
      <w:r w:rsidRPr="00A50639">
        <w:rPr>
          <w:rFonts w:cs="Arial"/>
        </w:rPr>
        <w:t>workers</w:t>
      </w:r>
      <w:proofErr w:type="gramEnd"/>
      <w:r w:rsidRPr="00A50639">
        <w:rPr>
          <w:rFonts w:cs="Arial"/>
        </w:rPr>
        <w:t xml:space="preserve"> so</w:t>
      </w:r>
      <w:r w:rsidR="00630A34">
        <w:rPr>
          <w:rFonts w:cs="Arial"/>
        </w:rPr>
        <w:t> </w:t>
      </w:r>
      <w:r w:rsidRPr="00A50639">
        <w:rPr>
          <w:rFonts w:cs="Arial"/>
        </w:rPr>
        <w:t xml:space="preserve">support works well. </w:t>
      </w:r>
    </w:p>
    <w:p w14:paraId="2FF0B781" w14:textId="77777777" w:rsidR="00333495" w:rsidRPr="00A50639" w:rsidRDefault="00333495" w:rsidP="00A50639">
      <w:pPr>
        <w:ind w:left="381" w:hanging="381"/>
        <w:rPr>
          <w:rFonts w:cs="Arial"/>
        </w:rPr>
      </w:pPr>
      <w:r w:rsidRPr="00A50639">
        <w:rPr>
          <w:rFonts w:cs="Arial"/>
        </w:rPr>
        <w:t>2. We want everyone to understand the impact a good worker can have on a participant.</w:t>
      </w:r>
    </w:p>
    <w:p w14:paraId="40BC90D4" w14:textId="77777777" w:rsidR="00333495" w:rsidRPr="00A50639" w:rsidRDefault="00333495" w:rsidP="00A50639">
      <w:pPr>
        <w:ind w:left="381"/>
        <w:rPr>
          <w:rFonts w:cs="Arial"/>
        </w:rPr>
      </w:pPr>
      <w:r w:rsidRPr="00A50639">
        <w:rPr>
          <w:rFonts w:cs="Arial"/>
        </w:rPr>
        <w:t>And for workers to understand:</w:t>
      </w:r>
    </w:p>
    <w:p w14:paraId="1D0CF201" w14:textId="77777777" w:rsidR="00333495" w:rsidRPr="00A50639" w:rsidRDefault="00333495" w:rsidP="00A50639">
      <w:pPr>
        <w:pStyle w:val="ListParagraph"/>
        <w:numPr>
          <w:ilvl w:val="0"/>
          <w:numId w:val="3"/>
        </w:numPr>
        <w:ind w:left="948"/>
        <w:rPr>
          <w:rFonts w:cs="Arial"/>
        </w:rPr>
      </w:pPr>
      <w:r w:rsidRPr="00A50639">
        <w:rPr>
          <w:rFonts w:cs="Arial"/>
        </w:rPr>
        <w:t>their own strengths</w:t>
      </w:r>
    </w:p>
    <w:p w14:paraId="14ACD3CD" w14:textId="77777777" w:rsidR="00333495" w:rsidRPr="00A50639" w:rsidRDefault="00333495" w:rsidP="00A50639">
      <w:pPr>
        <w:pStyle w:val="ListParagraph"/>
        <w:numPr>
          <w:ilvl w:val="0"/>
          <w:numId w:val="3"/>
        </w:numPr>
        <w:ind w:left="948"/>
        <w:rPr>
          <w:rFonts w:cs="Arial"/>
        </w:rPr>
      </w:pPr>
      <w:r w:rsidRPr="00A50639">
        <w:rPr>
          <w:rFonts w:cs="Arial"/>
        </w:rPr>
        <w:t xml:space="preserve">the role they play in a participant’s life. </w:t>
      </w:r>
    </w:p>
    <w:p w14:paraId="4546253B" w14:textId="77777777" w:rsidR="00333495" w:rsidRPr="00A50639" w:rsidRDefault="00333495" w:rsidP="00A50639">
      <w:pPr>
        <w:ind w:left="381" w:hanging="381"/>
        <w:rPr>
          <w:rFonts w:cs="Arial"/>
        </w:rPr>
      </w:pPr>
      <w:r w:rsidRPr="00A50639">
        <w:rPr>
          <w:rFonts w:cs="Arial"/>
        </w:rPr>
        <w:t>3. We want to support participants to focus on what’s important to them.</w:t>
      </w:r>
    </w:p>
    <w:p w14:paraId="2F0F2665" w14:textId="77777777" w:rsidR="00333495" w:rsidRPr="00A50639" w:rsidRDefault="00333495" w:rsidP="00A50639">
      <w:pPr>
        <w:ind w:left="381" w:hanging="381"/>
        <w:rPr>
          <w:rFonts w:cs="Arial"/>
        </w:rPr>
      </w:pPr>
      <w:r w:rsidRPr="00A50639">
        <w:rPr>
          <w:rFonts w:cs="Arial"/>
        </w:rPr>
        <w:t>4. We want workers to listen and respond to their participants.</w:t>
      </w:r>
    </w:p>
    <w:p w14:paraId="7340C1FC" w14:textId="0D2C0469" w:rsidR="00333495" w:rsidRPr="00A50639" w:rsidRDefault="00333495" w:rsidP="00A50639">
      <w:pPr>
        <w:ind w:left="381" w:hanging="381"/>
        <w:rPr>
          <w:rFonts w:cs="Arial"/>
        </w:rPr>
      </w:pPr>
      <w:r w:rsidRPr="00A50639">
        <w:rPr>
          <w:rFonts w:cs="Arial"/>
        </w:rPr>
        <w:t>5. We want workers and participants to continue to work together to</w:t>
      </w:r>
      <w:r w:rsidR="00630A34">
        <w:rPr>
          <w:rFonts w:cs="Arial"/>
        </w:rPr>
        <w:t> </w:t>
      </w:r>
      <w:r w:rsidRPr="00A50639">
        <w:rPr>
          <w:rFonts w:cs="Arial"/>
        </w:rPr>
        <w:t>find</w:t>
      </w:r>
      <w:r w:rsidR="00630A34">
        <w:rPr>
          <w:rFonts w:cs="Arial"/>
        </w:rPr>
        <w:t> </w:t>
      </w:r>
      <w:r w:rsidRPr="00A50639">
        <w:rPr>
          <w:rFonts w:cs="Arial"/>
        </w:rPr>
        <w:t>out:</w:t>
      </w:r>
    </w:p>
    <w:p w14:paraId="165EE3D3" w14:textId="77777777" w:rsidR="00333495" w:rsidRPr="00A50639" w:rsidRDefault="00333495" w:rsidP="00A50639">
      <w:pPr>
        <w:pStyle w:val="ListParagraph"/>
        <w:numPr>
          <w:ilvl w:val="0"/>
          <w:numId w:val="3"/>
        </w:numPr>
        <w:ind w:left="948"/>
        <w:rPr>
          <w:rFonts w:cs="Arial"/>
        </w:rPr>
      </w:pPr>
      <w:r w:rsidRPr="00A50639">
        <w:rPr>
          <w:rFonts w:cs="Arial"/>
        </w:rPr>
        <w:t>what’s working well</w:t>
      </w:r>
    </w:p>
    <w:p w14:paraId="5156D21E" w14:textId="77777777" w:rsidR="00333495" w:rsidRPr="00A50639" w:rsidRDefault="00333495" w:rsidP="00A50639">
      <w:pPr>
        <w:pStyle w:val="ListParagraph"/>
        <w:numPr>
          <w:ilvl w:val="0"/>
          <w:numId w:val="3"/>
        </w:numPr>
        <w:ind w:left="948"/>
        <w:rPr>
          <w:rFonts w:cs="Arial"/>
        </w:rPr>
      </w:pPr>
      <w:r w:rsidRPr="00A50639">
        <w:rPr>
          <w:rFonts w:cs="Arial"/>
        </w:rPr>
        <w:t>what isn’t working well</w:t>
      </w:r>
    </w:p>
    <w:p w14:paraId="0AC7B925" w14:textId="77777777" w:rsidR="00333495" w:rsidRPr="00A50639" w:rsidRDefault="00333495" w:rsidP="00A50639">
      <w:pPr>
        <w:pStyle w:val="ListParagraph"/>
        <w:numPr>
          <w:ilvl w:val="0"/>
          <w:numId w:val="3"/>
        </w:numPr>
        <w:ind w:left="948"/>
        <w:rPr>
          <w:rFonts w:cs="Arial"/>
        </w:rPr>
      </w:pPr>
      <w:r w:rsidRPr="00A50639">
        <w:rPr>
          <w:rFonts w:cs="Arial"/>
        </w:rPr>
        <w:t>how to make things better.</w:t>
      </w:r>
    </w:p>
    <w:p w14:paraId="1028A417" w14:textId="77777777" w:rsidR="008005C2" w:rsidRPr="00A50639" w:rsidRDefault="008005C2" w:rsidP="00A50639">
      <w:pPr>
        <w:rPr>
          <w:rFonts w:cs="Arial"/>
        </w:rPr>
      </w:pPr>
      <w:r w:rsidRPr="00A50639">
        <w:rPr>
          <w:rFonts w:cs="Arial"/>
        </w:rPr>
        <w:br w:type="page"/>
      </w:r>
    </w:p>
    <w:p w14:paraId="6FD6DE96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lastRenderedPageBreak/>
        <w:t>You can use the Framework:</w:t>
      </w:r>
    </w:p>
    <w:p w14:paraId="2126244B" w14:textId="77777777" w:rsidR="00333495" w:rsidRPr="00A50639" w:rsidRDefault="00333495" w:rsidP="00A50639">
      <w:pPr>
        <w:pStyle w:val="ListParagraph"/>
        <w:numPr>
          <w:ilvl w:val="0"/>
          <w:numId w:val="3"/>
        </w:numPr>
        <w:rPr>
          <w:rFonts w:cs="Arial"/>
        </w:rPr>
      </w:pPr>
      <w:r w:rsidRPr="00A50639">
        <w:rPr>
          <w:rFonts w:cs="Arial"/>
        </w:rPr>
        <w:t>online</w:t>
      </w:r>
    </w:p>
    <w:p w14:paraId="4F4B1834" w14:textId="77777777" w:rsidR="00333495" w:rsidRPr="00A50639" w:rsidRDefault="00333495" w:rsidP="00A50639">
      <w:pPr>
        <w:pStyle w:val="ListParagraph"/>
        <w:numPr>
          <w:ilvl w:val="0"/>
          <w:numId w:val="3"/>
        </w:numPr>
        <w:rPr>
          <w:rFonts w:cs="Arial"/>
        </w:rPr>
      </w:pPr>
      <w:r w:rsidRPr="00A50639">
        <w:rPr>
          <w:rFonts w:cs="Arial"/>
        </w:rPr>
        <w:t>as a PDF you can download</w:t>
      </w:r>
    </w:p>
    <w:p w14:paraId="0EEC5D42" w14:textId="77777777" w:rsidR="00333495" w:rsidRPr="00A50639" w:rsidRDefault="00333495" w:rsidP="00A50639">
      <w:pPr>
        <w:pStyle w:val="ListParagraph"/>
        <w:numPr>
          <w:ilvl w:val="0"/>
          <w:numId w:val="36"/>
        </w:numPr>
        <w:rPr>
          <w:rFonts w:cs="Arial"/>
        </w:rPr>
      </w:pPr>
      <w:r w:rsidRPr="00A50639">
        <w:rPr>
          <w:rFonts w:cs="Arial"/>
        </w:rPr>
        <w:t>as a Word document.</w:t>
      </w:r>
    </w:p>
    <w:p w14:paraId="5EDD3CAD" w14:textId="3D3E6F6F" w:rsidR="00FC4BA4" w:rsidRPr="00630A34" w:rsidRDefault="00333495" w:rsidP="00630A34">
      <w:pPr>
        <w:rPr>
          <w:rFonts w:cs="Arial"/>
        </w:rPr>
      </w:pPr>
      <w:r w:rsidRPr="00A50639">
        <w:rPr>
          <w:rFonts w:cs="Arial"/>
        </w:rPr>
        <w:t>We wrote those versions of the Framework from a participant’s point</w:t>
      </w:r>
      <w:r w:rsidR="00FE0009">
        <w:rPr>
          <w:rFonts w:cs="Arial"/>
        </w:rPr>
        <w:t> </w:t>
      </w:r>
      <w:r w:rsidRPr="00A50639">
        <w:rPr>
          <w:rFonts w:cs="Arial"/>
        </w:rPr>
        <w:t>of</w:t>
      </w:r>
      <w:r w:rsidR="00630A34">
        <w:rPr>
          <w:rFonts w:cs="Arial"/>
        </w:rPr>
        <w:t> </w:t>
      </w:r>
      <w:r w:rsidRPr="00A50639">
        <w:rPr>
          <w:rFonts w:cs="Arial"/>
        </w:rPr>
        <w:t xml:space="preserve">view. </w:t>
      </w:r>
    </w:p>
    <w:p w14:paraId="7FF111FB" w14:textId="58C37E9D" w:rsidR="0036270D" w:rsidRPr="00A50639" w:rsidRDefault="0036270D" w:rsidP="00FE0009">
      <w:pPr>
        <w:pStyle w:val="Heading3"/>
        <w:spacing w:before="480"/>
        <w:rPr>
          <w:rFonts w:cs="Arial"/>
        </w:rPr>
      </w:pPr>
      <w:r w:rsidRPr="00A50639">
        <w:rPr>
          <w:rFonts w:cs="Arial"/>
        </w:rPr>
        <w:t>Who can use the Framework?</w:t>
      </w:r>
    </w:p>
    <w:p w14:paraId="694DB34E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>Different groups of people can use the Framework, including:</w:t>
      </w:r>
    </w:p>
    <w:p w14:paraId="64E4B4FD" w14:textId="77777777" w:rsidR="00333495" w:rsidRPr="00A50639" w:rsidRDefault="00333495" w:rsidP="00A50639">
      <w:pPr>
        <w:pStyle w:val="ListParagraph"/>
        <w:numPr>
          <w:ilvl w:val="0"/>
          <w:numId w:val="36"/>
        </w:numPr>
        <w:rPr>
          <w:rFonts w:cs="Arial"/>
        </w:rPr>
      </w:pPr>
      <w:r w:rsidRPr="00A50639">
        <w:rPr>
          <w:rFonts w:cs="Arial"/>
        </w:rPr>
        <w:t>workers</w:t>
      </w:r>
    </w:p>
    <w:p w14:paraId="35003F34" w14:textId="77777777" w:rsidR="00333495" w:rsidRPr="00A50639" w:rsidRDefault="00333495" w:rsidP="00A50639">
      <w:pPr>
        <w:pStyle w:val="ListParagraph"/>
        <w:numPr>
          <w:ilvl w:val="0"/>
          <w:numId w:val="36"/>
        </w:numPr>
        <w:rPr>
          <w:rFonts w:cs="Arial"/>
        </w:rPr>
      </w:pPr>
      <w:r w:rsidRPr="00A50639">
        <w:rPr>
          <w:rFonts w:cs="Arial"/>
        </w:rPr>
        <w:t>participants</w:t>
      </w:r>
    </w:p>
    <w:p w14:paraId="658579F1" w14:textId="77777777" w:rsidR="00333495" w:rsidRPr="00A50639" w:rsidRDefault="00333495" w:rsidP="00A50639">
      <w:pPr>
        <w:pStyle w:val="ListParagraph"/>
        <w:numPr>
          <w:ilvl w:val="0"/>
          <w:numId w:val="36"/>
        </w:numPr>
        <w:rPr>
          <w:rFonts w:cs="Arial"/>
        </w:rPr>
      </w:pPr>
      <w:r w:rsidRPr="00A50639">
        <w:rPr>
          <w:rFonts w:cs="Arial"/>
        </w:rPr>
        <w:t xml:space="preserve">service providers. </w:t>
      </w:r>
    </w:p>
    <w:p w14:paraId="4CA3FA67" w14:textId="37293FC9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>Participants can use the Framework to understand what good NDIS</w:t>
      </w:r>
      <w:r w:rsidR="00630A34">
        <w:rPr>
          <w:rFonts w:cs="Arial"/>
        </w:rPr>
        <w:t> </w:t>
      </w:r>
      <w:r w:rsidRPr="00A50639">
        <w:rPr>
          <w:rFonts w:cs="Arial"/>
        </w:rPr>
        <w:t xml:space="preserve">supports look like. </w:t>
      </w:r>
    </w:p>
    <w:p w14:paraId="49CA11D1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>The Framework has tools and resources for participants who:</w:t>
      </w:r>
    </w:p>
    <w:p w14:paraId="681A54F1" w14:textId="77777777" w:rsidR="00333495" w:rsidRPr="00A50639" w:rsidRDefault="00333495" w:rsidP="00A50639">
      <w:pPr>
        <w:pStyle w:val="ListParagraph"/>
        <w:numPr>
          <w:ilvl w:val="0"/>
          <w:numId w:val="38"/>
        </w:numPr>
        <w:rPr>
          <w:rFonts w:cs="Arial"/>
        </w:rPr>
      </w:pPr>
      <w:r w:rsidRPr="00A50639">
        <w:rPr>
          <w:rFonts w:cs="Arial"/>
        </w:rPr>
        <w:t>hire their own workers</w:t>
      </w:r>
    </w:p>
    <w:p w14:paraId="55398F78" w14:textId="77777777" w:rsidR="00333495" w:rsidRPr="00A50639" w:rsidRDefault="00333495" w:rsidP="00A50639">
      <w:pPr>
        <w:pStyle w:val="ListParagraph"/>
        <w:numPr>
          <w:ilvl w:val="0"/>
          <w:numId w:val="38"/>
        </w:numPr>
        <w:rPr>
          <w:rFonts w:cs="Arial"/>
        </w:rPr>
      </w:pPr>
      <w:r w:rsidRPr="00A50639">
        <w:rPr>
          <w:rFonts w:cs="Arial"/>
        </w:rPr>
        <w:t>want to explain their support needs to their workers.</w:t>
      </w:r>
    </w:p>
    <w:p w14:paraId="1C41DA58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 xml:space="preserve">Workers and service providers can use the Framework to understand what we expect from workers. </w:t>
      </w:r>
    </w:p>
    <w:p w14:paraId="25621D17" w14:textId="1A7D26C4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>The Framework has tools and resources to support workers and service</w:t>
      </w:r>
      <w:r w:rsidR="00630A34">
        <w:rPr>
          <w:rFonts w:cs="Arial"/>
        </w:rPr>
        <w:t> </w:t>
      </w:r>
      <w:r w:rsidRPr="00A50639">
        <w:rPr>
          <w:rFonts w:cs="Arial"/>
        </w:rPr>
        <w:t>providers to:</w:t>
      </w:r>
    </w:p>
    <w:p w14:paraId="4002BAE5" w14:textId="77777777" w:rsidR="00333495" w:rsidRPr="00A50639" w:rsidRDefault="00333495" w:rsidP="00A50639">
      <w:pPr>
        <w:pStyle w:val="ListParagraph"/>
        <w:numPr>
          <w:ilvl w:val="0"/>
          <w:numId w:val="3"/>
        </w:numPr>
        <w:rPr>
          <w:rFonts w:cs="Arial"/>
        </w:rPr>
      </w:pPr>
      <w:r w:rsidRPr="00A50639">
        <w:rPr>
          <w:rFonts w:cs="Arial"/>
        </w:rPr>
        <w:t xml:space="preserve">explore more work </w:t>
      </w:r>
      <w:proofErr w:type="gramStart"/>
      <w:r w:rsidRPr="00A50639">
        <w:rPr>
          <w:rFonts w:cs="Arial"/>
        </w:rPr>
        <w:t>options</w:t>
      </w:r>
      <w:proofErr w:type="gramEnd"/>
    </w:p>
    <w:p w14:paraId="43C8BE3B" w14:textId="77777777" w:rsidR="00333495" w:rsidRPr="00A50639" w:rsidRDefault="00333495" w:rsidP="00A50639">
      <w:pPr>
        <w:pStyle w:val="ListParagraph"/>
        <w:numPr>
          <w:ilvl w:val="0"/>
          <w:numId w:val="3"/>
        </w:numPr>
        <w:rPr>
          <w:rFonts w:cs="Arial"/>
        </w:rPr>
      </w:pPr>
      <w:r w:rsidRPr="00A50639">
        <w:rPr>
          <w:rFonts w:cs="Arial"/>
        </w:rPr>
        <w:t xml:space="preserve">hire </w:t>
      </w:r>
      <w:proofErr w:type="gramStart"/>
      <w:r w:rsidRPr="00A50639">
        <w:rPr>
          <w:rFonts w:cs="Arial"/>
        </w:rPr>
        <w:t>people</w:t>
      </w:r>
      <w:proofErr w:type="gramEnd"/>
    </w:p>
    <w:p w14:paraId="0736AB83" w14:textId="77777777" w:rsidR="00333495" w:rsidRPr="00A50639" w:rsidRDefault="00333495" w:rsidP="00A50639">
      <w:pPr>
        <w:pStyle w:val="ListParagraph"/>
        <w:numPr>
          <w:ilvl w:val="0"/>
          <w:numId w:val="3"/>
        </w:numPr>
        <w:rPr>
          <w:rFonts w:cs="Arial"/>
        </w:rPr>
      </w:pPr>
      <w:r w:rsidRPr="00A50639">
        <w:rPr>
          <w:rFonts w:cs="Arial"/>
        </w:rPr>
        <w:t>manage their workforce.</w:t>
      </w:r>
    </w:p>
    <w:p w14:paraId="3B27145B" w14:textId="77777777" w:rsidR="003477D5" w:rsidRPr="00A50639" w:rsidRDefault="003477D5" w:rsidP="00A50639">
      <w:pPr>
        <w:rPr>
          <w:rFonts w:cs="Arial"/>
        </w:rPr>
      </w:pPr>
      <w:r w:rsidRPr="00A50639">
        <w:rPr>
          <w:rFonts w:cs="Arial"/>
        </w:rPr>
        <w:br w:type="page"/>
      </w:r>
    </w:p>
    <w:p w14:paraId="7A849587" w14:textId="42513488" w:rsidR="00457DEC" w:rsidRPr="00A50639" w:rsidRDefault="00457DEC" w:rsidP="00A50639">
      <w:pPr>
        <w:pStyle w:val="Heading3"/>
        <w:rPr>
          <w:rFonts w:cs="Arial"/>
        </w:rPr>
      </w:pPr>
      <w:r w:rsidRPr="00A50639">
        <w:rPr>
          <w:rFonts w:cs="Arial"/>
        </w:rPr>
        <w:lastRenderedPageBreak/>
        <w:t>Roles in the NDIS workforce</w:t>
      </w:r>
    </w:p>
    <w:p w14:paraId="1478A4A8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>There are different types of roles in the NDIS workforce.</w:t>
      </w:r>
    </w:p>
    <w:p w14:paraId="73517A6C" w14:textId="62D2E070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>On the Framework website you can choose which role you want to</w:t>
      </w:r>
      <w:r w:rsidR="00630A34">
        <w:rPr>
          <w:rFonts w:cs="Arial"/>
        </w:rPr>
        <w:t> </w:t>
      </w:r>
      <w:r w:rsidRPr="00A50639">
        <w:rPr>
          <w:rFonts w:cs="Arial"/>
        </w:rPr>
        <w:t>learn</w:t>
      </w:r>
      <w:r w:rsidR="00630A34">
        <w:rPr>
          <w:rFonts w:cs="Arial"/>
        </w:rPr>
        <w:t> </w:t>
      </w:r>
      <w:r w:rsidRPr="00A50639">
        <w:rPr>
          <w:rFonts w:cs="Arial"/>
        </w:rPr>
        <w:t xml:space="preserve">about. </w:t>
      </w:r>
    </w:p>
    <w:p w14:paraId="17D286AF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>Workers can provide general support.</w:t>
      </w:r>
    </w:p>
    <w:p w14:paraId="0285AE63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>For example, daily personal support.</w:t>
      </w:r>
    </w:p>
    <w:p w14:paraId="5D7FB207" w14:textId="77777777" w:rsidR="00333495" w:rsidRPr="00A50639" w:rsidRDefault="00333495" w:rsidP="00A50639">
      <w:pPr>
        <w:rPr>
          <w:rFonts w:cs="Arial"/>
          <w:lang w:val="en-US"/>
        </w:rPr>
      </w:pPr>
      <w:r w:rsidRPr="00A50639">
        <w:rPr>
          <w:rFonts w:cs="Arial"/>
        </w:rPr>
        <w:t>Workers can provide advanced support.</w:t>
      </w:r>
    </w:p>
    <w:p w14:paraId="06DD9AE1" w14:textId="77777777" w:rsidR="00333495" w:rsidRPr="00A50639" w:rsidRDefault="00333495" w:rsidP="00A50639">
      <w:pPr>
        <w:rPr>
          <w:rFonts w:cs="Arial"/>
          <w:lang w:val="en-US"/>
        </w:rPr>
      </w:pPr>
      <w:r w:rsidRPr="00A50639">
        <w:rPr>
          <w:rFonts w:cs="Arial"/>
          <w:lang w:val="en-US"/>
        </w:rPr>
        <w:t xml:space="preserve">For example, support for: </w:t>
      </w:r>
    </w:p>
    <w:p w14:paraId="7E8B562B" w14:textId="77777777" w:rsidR="00333495" w:rsidRPr="00A50639" w:rsidRDefault="00333495" w:rsidP="00A50639">
      <w:pPr>
        <w:pStyle w:val="ListParagraph"/>
        <w:numPr>
          <w:ilvl w:val="0"/>
          <w:numId w:val="31"/>
        </w:numPr>
        <w:rPr>
          <w:rFonts w:cs="Arial"/>
        </w:rPr>
      </w:pPr>
      <w:r w:rsidRPr="00A50639">
        <w:rPr>
          <w:rFonts w:cs="Arial"/>
          <w:lang w:val="en-US"/>
        </w:rPr>
        <w:t>many areas of your life</w:t>
      </w:r>
    </w:p>
    <w:p w14:paraId="6FE72522" w14:textId="587A96C5" w:rsidR="009B65B6" w:rsidRPr="00630A34" w:rsidRDefault="00333495" w:rsidP="00A50639">
      <w:pPr>
        <w:pStyle w:val="ListParagraph"/>
        <w:numPr>
          <w:ilvl w:val="0"/>
          <w:numId w:val="31"/>
        </w:numPr>
        <w:rPr>
          <w:rFonts w:cs="Arial"/>
        </w:rPr>
      </w:pPr>
      <w:r w:rsidRPr="00A50639">
        <w:rPr>
          <w:rFonts w:cs="Arial"/>
          <w:lang w:val="en-US"/>
        </w:rPr>
        <w:t>a certain area of your life.</w:t>
      </w:r>
    </w:p>
    <w:p w14:paraId="56D2F6D4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 xml:space="preserve">There is also </w:t>
      </w:r>
      <w:r w:rsidRPr="00A50639">
        <w:rPr>
          <w:rStyle w:val="Strong"/>
          <w:rFonts w:cs="Arial"/>
        </w:rPr>
        <w:t>ancillary work</w:t>
      </w:r>
      <w:r w:rsidRPr="00A50639">
        <w:rPr>
          <w:rFonts w:cs="Arial"/>
        </w:rPr>
        <w:t>.</w:t>
      </w:r>
    </w:p>
    <w:p w14:paraId="7653F5CF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>Ancillary work includes jobs that support participants like:</w:t>
      </w:r>
    </w:p>
    <w:p w14:paraId="0E09FB64" w14:textId="77777777" w:rsidR="00333495" w:rsidRPr="00A50639" w:rsidRDefault="00333495" w:rsidP="00A50639">
      <w:pPr>
        <w:pStyle w:val="ListParagraph"/>
        <w:numPr>
          <w:ilvl w:val="0"/>
          <w:numId w:val="32"/>
        </w:numPr>
        <w:rPr>
          <w:rFonts w:cs="Arial"/>
        </w:rPr>
      </w:pPr>
      <w:r w:rsidRPr="00A50639">
        <w:rPr>
          <w:rFonts w:cs="Arial"/>
        </w:rPr>
        <w:t>cleaning</w:t>
      </w:r>
    </w:p>
    <w:p w14:paraId="2FFDE21A" w14:textId="77777777" w:rsidR="00333495" w:rsidRPr="00A50639" w:rsidRDefault="00333495" w:rsidP="00A50639">
      <w:pPr>
        <w:pStyle w:val="ListParagraph"/>
        <w:numPr>
          <w:ilvl w:val="0"/>
          <w:numId w:val="32"/>
        </w:numPr>
        <w:rPr>
          <w:rFonts w:cs="Arial"/>
        </w:rPr>
      </w:pPr>
      <w:r w:rsidRPr="00A50639">
        <w:rPr>
          <w:rFonts w:cs="Arial"/>
        </w:rPr>
        <w:t>gardening.</w:t>
      </w:r>
    </w:p>
    <w:p w14:paraId="39D7D0D1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>There are also leaders and managers.</w:t>
      </w:r>
    </w:p>
    <w:p w14:paraId="2772C5CF" w14:textId="423902D6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>The Framework explains what workers must do in each of these jobs to</w:t>
      </w:r>
      <w:r w:rsidR="00630A34">
        <w:rPr>
          <w:rFonts w:cs="Arial"/>
        </w:rPr>
        <w:t> </w:t>
      </w:r>
      <w:r w:rsidRPr="00A50639">
        <w:rPr>
          <w:rFonts w:cs="Arial"/>
        </w:rPr>
        <w:t>meet our objectives.</w:t>
      </w:r>
    </w:p>
    <w:p w14:paraId="5F270CE7" w14:textId="77777777" w:rsidR="005D2893" w:rsidRPr="00A50639" w:rsidRDefault="005D2893" w:rsidP="00A50639">
      <w:pPr>
        <w:spacing w:line="240" w:lineRule="auto"/>
        <w:rPr>
          <w:rFonts w:cs="Arial"/>
          <w:b/>
          <w:bCs/>
          <w:color w:val="612C69"/>
          <w:sz w:val="32"/>
          <w:szCs w:val="26"/>
          <w:lang w:eastAsia="x-none"/>
        </w:rPr>
      </w:pPr>
      <w:r w:rsidRPr="00A50639">
        <w:rPr>
          <w:rFonts w:cs="Arial"/>
          <w:b/>
          <w:bCs/>
          <w:color w:val="612C69"/>
          <w:sz w:val="32"/>
          <w:szCs w:val="26"/>
          <w:lang w:eastAsia="x-none"/>
        </w:rPr>
        <w:br w:type="page"/>
      </w:r>
    </w:p>
    <w:p w14:paraId="1319716D" w14:textId="3DA965DC" w:rsidR="00DC2825" w:rsidRPr="00A50639" w:rsidRDefault="005D2893" w:rsidP="00A50639">
      <w:pPr>
        <w:pStyle w:val="Heading2"/>
        <w:rPr>
          <w:rFonts w:cs="Arial"/>
          <w:lang w:val="en-AU"/>
        </w:rPr>
      </w:pPr>
      <w:bookmarkStart w:id="121" w:name="_Toc130981378"/>
      <w:bookmarkEnd w:id="117"/>
      <w:r w:rsidRPr="00A50639">
        <w:rPr>
          <w:rFonts w:cs="Arial"/>
          <w:lang w:val="en-AU"/>
        </w:rPr>
        <w:lastRenderedPageBreak/>
        <w:t>What tools and resources support the Framework?</w:t>
      </w:r>
      <w:bookmarkEnd w:id="121"/>
    </w:p>
    <w:p w14:paraId="49CD3426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>We created tools and resources to:</w:t>
      </w:r>
    </w:p>
    <w:p w14:paraId="60568020" w14:textId="77777777" w:rsidR="00333495" w:rsidRPr="00A50639" w:rsidRDefault="00333495" w:rsidP="00A50639">
      <w:pPr>
        <w:pStyle w:val="ListParagraph"/>
        <w:numPr>
          <w:ilvl w:val="0"/>
          <w:numId w:val="32"/>
        </w:numPr>
        <w:rPr>
          <w:rFonts w:cs="Arial"/>
        </w:rPr>
      </w:pPr>
      <w:r w:rsidRPr="00A50639">
        <w:rPr>
          <w:rFonts w:cs="Arial"/>
        </w:rPr>
        <w:t xml:space="preserve">help make the NDIS workforce </w:t>
      </w:r>
      <w:proofErr w:type="gramStart"/>
      <w:r w:rsidRPr="00A50639">
        <w:rPr>
          <w:rFonts w:cs="Arial"/>
        </w:rPr>
        <w:t>better</w:t>
      </w:r>
      <w:proofErr w:type="gramEnd"/>
    </w:p>
    <w:p w14:paraId="717E4229" w14:textId="77777777" w:rsidR="00333495" w:rsidRPr="00A50639" w:rsidRDefault="00333495" w:rsidP="00A50639">
      <w:pPr>
        <w:pStyle w:val="ListParagraph"/>
        <w:numPr>
          <w:ilvl w:val="0"/>
          <w:numId w:val="32"/>
        </w:numPr>
        <w:rPr>
          <w:rFonts w:cs="Arial"/>
        </w:rPr>
      </w:pPr>
      <w:r w:rsidRPr="00A50639">
        <w:rPr>
          <w:rFonts w:cs="Arial"/>
        </w:rPr>
        <w:t>support the objectives of the Framework.</w:t>
      </w:r>
    </w:p>
    <w:p w14:paraId="13BD0660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>Different people can use our tools and resources.</w:t>
      </w:r>
    </w:p>
    <w:p w14:paraId="55AA3E81" w14:textId="77777777" w:rsidR="00333495" w:rsidRPr="00A50639" w:rsidDel="003A73D8" w:rsidRDefault="00333495" w:rsidP="00A50639">
      <w:pPr>
        <w:rPr>
          <w:rFonts w:cs="Arial"/>
        </w:rPr>
      </w:pPr>
      <w:r w:rsidRPr="00A50639">
        <w:rPr>
          <w:rFonts w:cs="Arial"/>
        </w:rPr>
        <w:t xml:space="preserve">For example: </w:t>
      </w:r>
    </w:p>
    <w:p w14:paraId="7F2CCC73" w14:textId="77777777" w:rsidR="00333495" w:rsidRPr="00A50639" w:rsidRDefault="00333495" w:rsidP="00A50639">
      <w:pPr>
        <w:pStyle w:val="ListParagraph"/>
        <w:numPr>
          <w:ilvl w:val="0"/>
          <w:numId w:val="28"/>
        </w:numPr>
        <w:rPr>
          <w:rFonts w:cs="Arial"/>
        </w:rPr>
      </w:pPr>
      <w:r w:rsidRPr="00A50639">
        <w:rPr>
          <w:rFonts w:cs="Arial"/>
        </w:rPr>
        <w:t xml:space="preserve">workers or people looking for </w:t>
      </w:r>
      <w:proofErr w:type="gramStart"/>
      <w:r w:rsidRPr="00A50639">
        <w:rPr>
          <w:rFonts w:cs="Arial"/>
        </w:rPr>
        <w:t>work</w:t>
      </w:r>
      <w:proofErr w:type="gramEnd"/>
    </w:p>
    <w:p w14:paraId="74AC6610" w14:textId="77777777" w:rsidR="00333495" w:rsidRPr="00A50639" w:rsidRDefault="00333495" w:rsidP="00A50639">
      <w:pPr>
        <w:pStyle w:val="ListParagraph"/>
        <w:numPr>
          <w:ilvl w:val="0"/>
          <w:numId w:val="28"/>
        </w:numPr>
        <w:rPr>
          <w:rFonts w:cs="Arial"/>
        </w:rPr>
      </w:pPr>
      <w:r w:rsidRPr="00A50639">
        <w:rPr>
          <w:rFonts w:cs="Arial"/>
        </w:rPr>
        <w:t>participants.</w:t>
      </w:r>
    </w:p>
    <w:p w14:paraId="14D4719F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>Service providers can also use our tools and resources.</w:t>
      </w:r>
    </w:p>
    <w:p w14:paraId="35179357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>This includes leaders of providers.</w:t>
      </w:r>
    </w:p>
    <w:p w14:paraId="647C3B62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>Our tools and resources can help you get better at:</w:t>
      </w:r>
    </w:p>
    <w:p w14:paraId="0CFF0315" w14:textId="77777777" w:rsidR="00333495" w:rsidRPr="00A50639" w:rsidRDefault="00333495" w:rsidP="00A50639">
      <w:pPr>
        <w:pStyle w:val="ListParagraph"/>
        <w:numPr>
          <w:ilvl w:val="0"/>
          <w:numId w:val="28"/>
        </w:numPr>
        <w:rPr>
          <w:rFonts w:cs="Arial"/>
        </w:rPr>
      </w:pPr>
      <w:r w:rsidRPr="00A50639">
        <w:rPr>
          <w:rFonts w:cs="Arial"/>
        </w:rPr>
        <w:t xml:space="preserve">finding people to work for </w:t>
      </w:r>
      <w:proofErr w:type="gramStart"/>
      <w:r w:rsidRPr="00A50639">
        <w:rPr>
          <w:rFonts w:cs="Arial"/>
        </w:rPr>
        <w:t>you</w:t>
      </w:r>
      <w:proofErr w:type="gramEnd"/>
    </w:p>
    <w:p w14:paraId="2E26065C" w14:textId="77777777" w:rsidR="00333495" w:rsidRPr="00A50639" w:rsidRDefault="00333495" w:rsidP="00A50639">
      <w:pPr>
        <w:pStyle w:val="ListParagraph"/>
        <w:numPr>
          <w:ilvl w:val="0"/>
          <w:numId w:val="28"/>
        </w:numPr>
        <w:rPr>
          <w:rFonts w:cs="Arial"/>
        </w:rPr>
      </w:pPr>
      <w:r w:rsidRPr="00A50639">
        <w:rPr>
          <w:rFonts w:cs="Arial"/>
        </w:rPr>
        <w:t>your own work</w:t>
      </w:r>
    </w:p>
    <w:p w14:paraId="03CEC713" w14:textId="77777777" w:rsidR="00333495" w:rsidRPr="00A50639" w:rsidRDefault="00333495" w:rsidP="00A50639">
      <w:pPr>
        <w:pStyle w:val="ListParagraph"/>
        <w:numPr>
          <w:ilvl w:val="0"/>
          <w:numId w:val="28"/>
        </w:numPr>
        <w:rPr>
          <w:rFonts w:cs="Arial"/>
        </w:rPr>
      </w:pPr>
      <w:r w:rsidRPr="00A50639">
        <w:rPr>
          <w:rFonts w:cs="Arial"/>
        </w:rPr>
        <w:t xml:space="preserve">managing a workforce. </w:t>
      </w:r>
    </w:p>
    <w:p w14:paraId="2EB7DA9A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 xml:space="preserve">We’ll explain our tools and resources in the following sections. </w:t>
      </w:r>
    </w:p>
    <w:p w14:paraId="5E4A1059" w14:textId="6BF694DF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 xml:space="preserve">You can find our tools and resources for workers on page </w:t>
      </w:r>
      <w:r w:rsidRPr="00A50639">
        <w:rPr>
          <w:rFonts w:cs="Arial"/>
        </w:rPr>
        <w:fldChar w:fldCharType="begin"/>
      </w:r>
      <w:r w:rsidRPr="00A50639">
        <w:rPr>
          <w:rFonts w:cs="Arial"/>
        </w:rPr>
        <w:instrText xml:space="preserve"> PAGEREF  workers \h  \* MERGEFORMAT </w:instrText>
      </w:r>
      <w:r w:rsidRPr="00A50639">
        <w:rPr>
          <w:rFonts w:cs="Arial"/>
        </w:rPr>
      </w:r>
      <w:r w:rsidRPr="00A50639">
        <w:rPr>
          <w:rFonts w:cs="Arial"/>
        </w:rPr>
        <w:fldChar w:fldCharType="separate"/>
      </w:r>
      <w:r w:rsidR="00637B48">
        <w:rPr>
          <w:rFonts w:cs="Arial"/>
          <w:noProof/>
        </w:rPr>
        <w:t>9</w:t>
      </w:r>
      <w:r w:rsidRPr="00A50639">
        <w:rPr>
          <w:rFonts w:cs="Arial"/>
        </w:rPr>
        <w:fldChar w:fldCharType="end"/>
      </w:r>
      <w:r w:rsidRPr="00A50639">
        <w:rPr>
          <w:rFonts w:cs="Arial"/>
        </w:rPr>
        <w:t>.</w:t>
      </w:r>
    </w:p>
    <w:p w14:paraId="5A620E55" w14:textId="18D7D825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 xml:space="preserve">You can find our tools and resources for participants on page </w:t>
      </w:r>
      <w:r w:rsidRPr="00A50639">
        <w:rPr>
          <w:rFonts w:cs="Arial"/>
        </w:rPr>
        <w:fldChar w:fldCharType="begin"/>
      </w:r>
      <w:r w:rsidRPr="00A50639">
        <w:rPr>
          <w:rFonts w:cs="Arial"/>
        </w:rPr>
        <w:instrText xml:space="preserve"> PAGEREF  participants \h  \* MERGEFORMAT </w:instrText>
      </w:r>
      <w:r w:rsidRPr="00A50639">
        <w:rPr>
          <w:rFonts w:cs="Arial"/>
        </w:rPr>
      </w:r>
      <w:r w:rsidRPr="00A50639">
        <w:rPr>
          <w:rFonts w:cs="Arial"/>
        </w:rPr>
        <w:fldChar w:fldCharType="separate"/>
      </w:r>
      <w:r w:rsidR="00637B48">
        <w:rPr>
          <w:rFonts w:cs="Arial"/>
          <w:noProof/>
        </w:rPr>
        <w:t>10</w:t>
      </w:r>
      <w:r w:rsidRPr="00A50639">
        <w:rPr>
          <w:rFonts w:cs="Arial"/>
        </w:rPr>
        <w:fldChar w:fldCharType="end"/>
      </w:r>
      <w:r w:rsidRPr="00A50639">
        <w:rPr>
          <w:rFonts w:cs="Arial"/>
        </w:rPr>
        <w:t>.</w:t>
      </w:r>
    </w:p>
    <w:p w14:paraId="7ECCB136" w14:textId="2A6821DF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 xml:space="preserve">You can find our tools and resources for participants and service providers on page </w:t>
      </w:r>
      <w:r w:rsidRPr="00A50639">
        <w:rPr>
          <w:rFonts w:cs="Arial"/>
        </w:rPr>
        <w:fldChar w:fldCharType="begin"/>
      </w:r>
      <w:r w:rsidRPr="00A50639">
        <w:rPr>
          <w:rFonts w:cs="Arial"/>
        </w:rPr>
        <w:instrText xml:space="preserve"> PAGEREF  participantsproviders \h  \* MERGEFORMAT </w:instrText>
      </w:r>
      <w:r w:rsidRPr="00A50639">
        <w:rPr>
          <w:rFonts w:cs="Arial"/>
        </w:rPr>
      </w:r>
      <w:r w:rsidRPr="00A50639">
        <w:rPr>
          <w:rFonts w:cs="Arial"/>
        </w:rPr>
        <w:fldChar w:fldCharType="separate"/>
      </w:r>
      <w:r w:rsidR="00637B48">
        <w:rPr>
          <w:rFonts w:cs="Arial"/>
          <w:noProof/>
        </w:rPr>
        <w:t>11</w:t>
      </w:r>
      <w:r w:rsidRPr="00A50639">
        <w:rPr>
          <w:rFonts w:cs="Arial"/>
        </w:rPr>
        <w:fldChar w:fldCharType="end"/>
      </w:r>
      <w:r w:rsidRPr="00A50639">
        <w:rPr>
          <w:rFonts w:cs="Arial"/>
        </w:rPr>
        <w:t>.</w:t>
      </w:r>
    </w:p>
    <w:p w14:paraId="0DB758C2" w14:textId="226CEE4E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 xml:space="preserve">You can find our tools and resources for service providers on page </w:t>
      </w:r>
      <w:r w:rsidRPr="00A50639">
        <w:rPr>
          <w:rFonts w:cs="Arial"/>
        </w:rPr>
        <w:fldChar w:fldCharType="begin"/>
      </w:r>
      <w:r w:rsidRPr="00A50639">
        <w:rPr>
          <w:rFonts w:cs="Arial"/>
        </w:rPr>
        <w:instrText xml:space="preserve"> PAGEREF  providers \h  \* MERGEFORMAT </w:instrText>
      </w:r>
      <w:r w:rsidRPr="00A50639">
        <w:rPr>
          <w:rFonts w:cs="Arial"/>
        </w:rPr>
      </w:r>
      <w:r w:rsidRPr="00A50639">
        <w:rPr>
          <w:rFonts w:cs="Arial"/>
        </w:rPr>
        <w:fldChar w:fldCharType="separate"/>
      </w:r>
      <w:r w:rsidR="00637B48">
        <w:rPr>
          <w:rFonts w:cs="Arial"/>
          <w:noProof/>
        </w:rPr>
        <w:t>13</w:t>
      </w:r>
      <w:r w:rsidRPr="00A50639">
        <w:rPr>
          <w:rFonts w:cs="Arial"/>
        </w:rPr>
        <w:fldChar w:fldCharType="end"/>
      </w:r>
      <w:r w:rsidRPr="00A50639">
        <w:rPr>
          <w:rFonts w:cs="Arial"/>
        </w:rPr>
        <w:t>.</w:t>
      </w:r>
    </w:p>
    <w:p w14:paraId="295976B7" w14:textId="77777777" w:rsidR="009B65B6" w:rsidRPr="00A50639" w:rsidRDefault="009B65B6" w:rsidP="00A50639">
      <w:pPr>
        <w:spacing w:line="240" w:lineRule="auto"/>
        <w:rPr>
          <w:rFonts w:cs="Arial"/>
          <w:b/>
          <w:bCs/>
          <w:color w:val="612C69"/>
          <w:sz w:val="32"/>
          <w:szCs w:val="26"/>
          <w:lang w:val="x-none" w:eastAsia="x-none"/>
        </w:rPr>
      </w:pPr>
      <w:r w:rsidRPr="00A50639">
        <w:rPr>
          <w:rFonts w:cs="Arial"/>
        </w:rPr>
        <w:br w:type="page"/>
      </w:r>
    </w:p>
    <w:p w14:paraId="7D39CEB1" w14:textId="04AD865C" w:rsidR="008510DD" w:rsidRPr="00A50639" w:rsidRDefault="008510DD" w:rsidP="00A50639">
      <w:pPr>
        <w:pStyle w:val="Heading2"/>
        <w:rPr>
          <w:rFonts w:cs="Arial"/>
          <w:lang w:val="en-AU"/>
        </w:rPr>
      </w:pPr>
      <w:bookmarkStart w:id="122" w:name="_Toc130981379"/>
      <w:r w:rsidRPr="00A50639">
        <w:rPr>
          <w:rFonts w:cs="Arial"/>
          <w:lang w:val="en-AU"/>
        </w:rPr>
        <w:lastRenderedPageBreak/>
        <w:t xml:space="preserve">Tools and resources for </w:t>
      </w:r>
      <w:r w:rsidR="00F31FDE" w:rsidRPr="00A50639">
        <w:rPr>
          <w:rFonts w:cs="Arial"/>
          <w:lang w:val="en-AU"/>
        </w:rPr>
        <w:t>worker</w:t>
      </w:r>
      <w:r w:rsidRPr="00A50639">
        <w:rPr>
          <w:rFonts w:cs="Arial"/>
          <w:lang w:val="en-AU"/>
        </w:rPr>
        <w:t>s</w:t>
      </w:r>
      <w:bookmarkEnd w:id="122"/>
    </w:p>
    <w:p w14:paraId="5CB2F440" w14:textId="77777777" w:rsidR="008510DD" w:rsidRPr="00A50639" w:rsidRDefault="008510DD" w:rsidP="00A50639">
      <w:pPr>
        <w:pStyle w:val="Heading3"/>
        <w:rPr>
          <w:rFonts w:cs="Arial"/>
        </w:rPr>
      </w:pPr>
      <w:r w:rsidRPr="00A50639">
        <w:rPr>
          <w:rFonts w:cs="Arial"/>
        </w:rPr>
        <w:t>The Career Options Guide</w:t>
      </w:r>
      <w:bookmarkStart w:id="123" w:name="workers"/>
      <w:bookmarkEnd w:id="123"/>
    </w:p>
    <w:p w14:paraId="65D80011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 xml:space="preserve">The Career Options Guide is part of the Framework. </w:t>
      </w:r>
    </w:p>
    <w:p w14:paraId="2A878290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>In this section, we call it the Guide.</w:t>
      </w:r>
    </w:p>
    <w:p w14:paraId="2BA8A7DA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>The Guide can help workers understand different</w:t>
      </w:r>
      <w:r w:rsidRPr="00A50639">
        <w:rPr>
          <w:rStyle w:val="Strong"/>
          <w:rFonts w:cs="Arial"/>
        </w:rPr>
        <w:t xml:space="preserve"> career </w:t>
      </w:r>
      <w:r w:rsidRPr="00A50639">
        <w:rPr>
          <w:rFonts w:cs="Arial"/>
        </w:rPr>
        <w:t>options.</w:t>
      </w:r>
    </w:p>
    <w:p w14:paraId="003C325D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>Your career is the path you take in the area of work you choose.</w:t>
      </w:r>
    </w:p>
    <w:p w14:paraId="2064B6EF" w14:textId="5C8770F3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>It gives information about the skills workers need for different career</w:t>
      </w:r>
      <w:r w:rsidR="00630A34">
        <w:rPr>
          <w:rFonts w:cs="Arial"/>
        </w:rPr>
        <w:t> </w:t>
      </w:r>
      <w:r w:rsidRPr="00A50639">
        <w:rPr>
          <w:rFonts w:cs="Arial"/>
        </w:rPr>
        <w:t>options.</w:t>
      </w:r>
    </w:p>
    <w:p w14:paraId="52CABB8D" w14:textId="5304F790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>It also helps workers understand the next steps in building a career.</w:t>
      </w:r>
    </w:p>
    <w:p w14:paraId="4689F873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>You can find the Guide on our website.</w:t>
      </w:r>
    </w:p>
    <w:p w14:paraId="360D20A8" w14:textId="47FED850" w:rsidR="00333495" w:rsidRPr="00637B3D" w:rsidRDefault="00637B48" w:rsidP="00A50639">
      <w:pPr>
        <w:rPr>
          <w:rStyle w:val="Hyperlink"/>
        </w:rPr>
      </w:pPr>
      <w:hyperlink r:id="rId9" w:history="1">
        <w:r w:rsidR="00333495" w:rsidRPr="00637B3D">
          <w:rPr>
            <w:rStyle w:val="Hyperlink"/>
          </w:rPr>
          <w:t>workforcecapability.ndiscommission.gov.au/tools-and-resources/</w:t>
        </w:r>
        <w:r>
          <w:rPr>
            <w:rStyle w:val="Hyperlink"/>
          </w:rPr>
          <w:br/>
        </w:r>
        <w:r w:rsidR="00333495" w:rsidRPr="00637B3D">
          <w:rPr>
            <w:rStyle w:val="Hyperlink"/>
          </w:rPr>
          <w:t>career-development</w:t>
        </w:r>
      </w:hyperlink>
      <w:r w:rsidR="00333495" w:rsidRPr="00637B3D">
        <w:rPr>
          <w:rStyle w:val="Hyperlink"/>
        </w:rPr>
        <w:t xml:space="preserve"> </w:t>
      </w:r>
    </w:p>
    <w:p w14:paraId="5B8A7C11" w14:textId="77777777" w:rsidR="008510DD" w:rsidRPr="00A50639" w:rsidRDefault="008510DD" w:rsidP="00637B3D">
      <w:pPr>
        <w:pStyle w:val="Heading3"/>
        <w:spacing w:before="480"/>
        <w:rPr>
          <w:rFonts w:cs="Arial"/>
        </w:rPr>
      </w:pPr>
      <w:r w:rsidRPr="00A50639">
        <w:rPr>
          <w:rFonts w:cs="Arial"/>
        </w:rPr>
        <w:t>The Self-Assessment Tool for Potential Workers</w:t>
      </w:r>
    </w:p>
    <w:p w14:paraId="4208E490" w14:textId="31C2DFD9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>The Self-Assessment Tool for Potential Workers is part of</w:t>
      </w:r>
      <w:r w:rsidR="00630A34">
        <w:rPr>
          <w:rFonts w:cs="Arial"/>
        </w:rPr>
        <w:t> </w:t>
      </w:r>
      <w:r w:rsidRPr="00A50639">
        <w:rPr>
          <w:rFonts w:cs="Arial"/>
        </w:rPr>
        <w:t>the Framework.</w:t>
      </w:r>
    </w:p>
    <w:p w14:paraId="6A3535F0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 xml:space="preserve">In this section, we call it the Tool. </w:t>
      </w:r>
    </w:p>
    <w:p w14:paraId="166318EC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>The Tool includes:</w:t>
      </w:r>
    </w:p>
    <w:p w14:paraId="72BFDC50" w14:textId="77777777" w:rsidR="00333495" w:rsidRPr="00A50639" w:rsidRDefault="00333495" w:rsidP="00A50639">
      <w:pPr>
        <w:pStyle w:val="ListParagraph"/>
        <w:numPr>
          <w:ilvl w:val="0"/>
          <w:numId w:val="34"/>
        </w:numPr>
        <w:rPr>
          <w:rFonts w:cs="Arial"/>
        </w:rPr>
      </w:pPr>
      <w:r w:rsidRPr="00A50639">
        <w:rPr>
          <w:rFonts w:cs="Arial"/>
        </w:rPr>
        <w:t>a short survey</w:t>
      </w:r>
    </w:p>
    <w:p w14:paraId="4573ED50" w14:textId="77777777" w:rsidR="00333495" w:rsidRPr="00A50639" w:rsidRDefault="00333495" w:rsidP="00A50639">
      <w:pPr>
        <w:pStyle w:val="ListParagraph"/>
        <w:numPr>
          <w:ilvl w:val="0"/>
          <w:numId w:val="34"/>
        </w:numPr>
        <w:rPr>
          <w:rFonts w:cs="Arial"/>
        </w:rPr>
      </w:pPr>
      <w:r w:rsidRPr="00A50639">
        <w:rPr>
          <w:rFonts w:cs="Arial"/>
        </w:rPr>
        <w:t>examples of support work.</w:t>
      </w:r>
    </w:p>
    <w:p w14:paraId="0B63E078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 xml:space="preserve">It’s useful for people who are thinking about working in the NDIS. </w:t>
      </w:r>
    </w:p>
    <w:p w14:paraId="11A71D3C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>You can find the Tool on our website.</w:t>
      </w:r>
    </w:p>
    <w:p w14:paraId="53193EC4" w14:textId="16BD54D3" w:rsidR="00333495" w:rsidRPr="00B914EB" w:rsidRDefault="00637B48" w:rsidP="00A50639">
      <w:pPr>
        <w:rPr>
          <w:rStyle w:val="Hyperlink"/>
        </w:rPr>
      </w:pPr>
      <w:hyperlink r:id="rId10" w:history="1">
        <w:r w:rsidR="00333495" w:rsidRPr="00B914EB">
          <w:rPr>
            <w:rStyle w:val="Hyperlink"/>
          </w:rPr>
          <w:t>workforcecapability.ndiscommission.gov.au/tools-and-resources/</w:t>
        </w:r>
        <w:r>
          <w:rPr>
            <w:rStyle w:val="Hyperlink"/>
          </w:rPr>
          <w:br/>
        </w:r>
        <w:r w:rsidR="00333495" w:rsidRPr="00B914EB">
          <w:rPr>
            <w:rStyle w:val="Hyperlink"/>
          </w:rPr>
          <w:t>disability-support-work-fit</w:t>
        </w:r>
      </w:hyperlink>
    </w:p>
    <w:p w14:paraId="7DB950A8" w14:textId="77777777" w:rsidR="008510DD" w:rsidRPr="00A50639" w:rsidRDefault="008510DD" w:rsidP="00A50639">
      <w:pPr>
        <w:spacing w:line="240" w:lineRule="auto"/>
        <w:rPr>
          <w:rFonts w:cs="Arial"/>
          <w:b/>
          <w:bCs/>
          <w:color w:val="612C69"/>
          <w:sz w:val="32"/>
          <w:szCs w:val="26"/>
          <w:lang w:val="x-none" w:eastAsia="x-none"/>
        </w:rPr>
      </w:pPr>
      <w:r w:rsidRPr="00A50639">
        <w:rPr>
          <w:rFonts w:cs="Arial"/>
        </w:rPr>
        <w:br w:type="page"/>
      </w:r>
    </w:p>
    <w:p w14:paraId="07BD8F34" w14:textId="4464BB97" w:rsidR="003A73D8" w:rsidRPr="00A50639" w:rsidRDefault="003A73D8" w:rsidP="00A50639">
      <w:pPr>
        <w:pStyle w:val="Heading2"/>
        <w:rPr>
          <w:rFonts w:cs="Arial"/>
        </w:rPr>
      </w:pPr>
      <w:bookmarkStart w:id="124" w:name="participants"/>
      <w:bookmarkStart w:id="125" w:name="_Toc130981380"/>
      <w:bookmarkEnd w:id="124"/>
      <w:r w:rsidRPr="00A50639">
        <w:rPr>
          <w:rFonts w:cs="Arial"/>
        </w:rPr>
        <w:lastRenderedPageBreak/>
        <w:t>Tools and resources for participants</w:t>
      </w:r>
      <w:bookmarkEnd w:id="125"/>
    </w:p>
    <w:p w14:paraId="0606681E" w14:textId="0E8E4A77" w:rsidR="003A73D8" w:rsidRPr="00A50639" w:rsidRDefault="003A73D8" w:rsidP="00A50639">
      <w:pPr>
        <w:pStyle w:val="Heading3"/>
        <w:rPr>
          <w:rFonts w:cs="Arial"/>
        </w:rPr>
      </w:pPr>
      <w:r w:rsidRPr="00A50639">
        <w:rPr>
          <w:rFonts w:cs="Arial"/>
        </w:rPr>
        <w:t xml:space="preserve">Our </w:t>
      </w:r>
      <w:r w:rsidR="00C56853" w:rsidRPr="00A50639">
        <w:rPr>
          <w:rFonts w:cs="Arial"/>
        </w:rPr>
        <w:t>p</w:t>
      </w:r>
      <w:r w:rsidRPr="00A50639">
        <w:rPr>
          <w:rFonts w:cs="Arial"/>
        </w:rPr>
        <w:t xml:space="preserve">articipant </w:t>
      </w:r>
      <w:r w:rsidR="00C56853" w:rsidRPr="00A50639">
        <w:rPr>
          <w:rFonts w:cs="Arial"/>
        </w:rPr>
        <w:t>r</w:t>
      </w:r>
      <w:r w:rsidRPr="00A50639">
        <w:rPr>
          <w:rFonts w:cs="Arial"/>
        </w:rPr>
        <w:t xml:space="preserve">esources </w:t>
      </w:r>
    </w:p>
    <w:p w14:paraId="320D20BA" w14:textId="77777777" w:rsidR="00333495" w:rsidRPr="00A50639" w:rsidRDefault="00333495" w:rsidP="00A50639">
      <w:pPr>
        <w:rPr>
          <w:rFonts w:cs="Arial"/>
          <w:spacing w:val="-2"/>
        </w:rPr>
      </w:pPr>
      <w:r w:rsidRPr="00A50639">
        <w:rPr>
          <w:rFonts w:cs="Arial"/>
          <w:spacing w:val="-2"/>
        </w:rPr>
        <w:t>Our participant resources are part of the Framework.</w:t>
      </w:r>
    </w:p>
    <w:p w14:paraId="3CAD5D88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>They include tips for participants about:</w:t>
      </w:r>
    </w:p>
    <w:p w14:paraId="61E9FBB4" w14:textId="77777777" w:rsidR="00333495" w:rsidRPr="00A50639" w:rsidRDefault="00333495" w:rsidP="00A50639">
      <w:pPr>
        <w:pStyle w:val="ListParagraph"/>
        <w:numPr>
          <w:ilvl w:val="0"/>
          <w:numId w:val="28"/>
        </w:numPr>
        <w:rPr>
          <w:rFonts w:cs="Arial"/>
        </w:rPr>
      </w:pPr>
      <w:r w:rsidRPr="00A50639">
        <w:rPr>
          <w:rFonts w:cs="Arial"/>
        </w:rPr>
        <w:t>how to use the Framework</w:t>
      </w:r>
    </w:p>
    <w:p w14:paraId="686A054D" w14:textId="0266423D" w:rsidR="00333495" w:rsidRPr="00A50639" w:rsidRDefault="00333495" w:rsidP="00A50639">
      <w:pPr>
        <w:pStyle w:val="ListParagraph"/>
        <w:numPr>
          <w:ilvl w:val="0"/>
          <w:numId w:val="28"/>
        </w:numPr>
        <w:rPr>
          <w:rFonts w:cs="Arial"/>
        </w:rPr>
      </w:pPr>
      <w:r w:rsidRPr="00A50639">
        <w:rPr>
          <w:rFonts w:cs="Arial"/>
        </w:rPr>
        <w:t>what tools can support them to find and keep the workers they</w:t>
      </w:r>
      <w:r w:rsidR="00630A34">
        <w:rPr>
          <w:rFonts w:cs="Arial"/>
        </w:rPr>
        <w:t> </w:t>
      </w:r>
      <w:r w:rsidRPr="00A50639">
        <w:rPr>
          <w:rFonts w:cs="Arial"/>
        </w:rPr>
        <w:t>need.</w:t>
      </w:r>
    </w:p>
    <w:p w14:paraId="465A3DCE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>You can find our participant resources on our website.</w:t>
      </w:r>
    </w:p>
    <w:p w14:paraId="0F01D1B8" w14:textId="5FA32070" w:rsidR="00333495" w:rsidRPr="00B914EB" w:rsidRDefault="00637B48" w:rsidP="00A50639">
      <w:pPr>
        <w:rPr>
          <w:rStyle w:val="Hyperlink"/>
        </w:rPr>
      </w:pPr>
      <w:hyperlink r:id="rId11" w:history="1">
        <w:r w:rsidR="00333495" w:rsidRPr="00B914EB">
          <w:rPr>
            <w:rStyle w:val="Hyperlink"/>
          </w:rPr>
          <w:t>workforcecapability.ndiscommission.gov.au/tools-and-resources/</w:t>
        </w:r>
        <w:r>
          <w:rPr>
            <w:rStyle w:val="Hyperlink"/>
          </w:rPr>
          <w:br/>
        </w:r>
        <w:r w:rsidR="00333495" w:rsidRPr="00B914EB">
          <w:rPr>
            <w:rStyle w:val="Hyperlink"/>
          </w:rPr>
          <w:t>participant-resources</w:t>
        </w:r>
      </w:hyperlink>
    </w:p>
    <w:p w14:paraId="4B7AA5A9" w14:textId="77777777" w:rsidR="003A73D8" w:rsidRPr="00A50639" w:rsidRDefault="003A73D8" w:rsidP="00A50639">
      <w:pPr>
        <w:spacing w:line="240" w:lineRule="auto"/>
        <w:rPr>
          <w:rFonts w:cs="Arial"/>
          <w:b/>
          <w:bCs/>
          <w:color w:val="612C69"/>
          <w:sz w:val="32"/>
          <w:szCs w:val="26"/>
          <w:lang w:eastAsia="x-none"/>
        </w:rPr>
      </w:pPr>
      <w:r w:rsidRPr="00A50639">
        <w:rPr>
          <w:rFonts w:cs="Arial"/>
        </w:rPr>
        <w:br w:type="page"/>
      </w:r>
    </w:p>
    <w:p w14:paraId="2DAC7579" w14:textId="4DD9885C" w:rsidR="008510DD" w:rsidRPr="00A50639" w:rsidRDefault="008510DD" w:rsidP="00A50639">
      <w:pPr>
        <w:pStyle w:val="Heading2"/>
        <w:rPr>
          <w:rFonts w:cs="Arial"/>
          <w:lang w:val="en-AU"/>
        </w:rPr>
      </w:pPr>
      <w:bookmarkStart w:id="126" w:name="participantsproviders"/>
      <w:bookmarkStart w:id="127" w:name="_Toc130981381"/>
      <w:bookmarkEnd w:id="126"/>
      <w:r w:rsidRPr="00A50639">
        <w:rPr>
          <w:rFonts w:cs="Arial"/>
          <w:lang w:val="en-AU"/>
        </w:rPr>
        <w:lastRenderedPageBreak/>
        <w:t xml:space="preserve">Tools and resources for participants and </w:t>
      </w:r>
      <w:r w:rsidR="001B7FBC" w:rsidRPr="00A50639">
        <w:rPr>
          <w:rFonts w:cs="Arial"/>
          <w:lang w:val="en-AU"/>
        </w:rPr>
        <w:t>service</w:t>
      </w:r>
      <w:r w:rsidR="00630A34">
        <w:rPr>
          <w:rFonts w:cs="Arial"/>
          <w:lang w:val="en-AU"/>
        </w:rPr>
        <w:t> </w:t>
      </w:r>
      <w:r w:rsidRPr="00A50639">
        <w:rPr>
          <w:rFonts w:cs="Arial"/>
          <w:lang w:val="en-AU"/>
        </w:rPr>
        <w:t>providers</w:t>
      </w:r>
      <w:bookmarkEnd w:id="127"/>
    </w:p>
    <w:p w14:paraId="7FD264BE" w14:textId="77777777" w:rsidR="008510DD" w:rsidRPr="00A50639" w:rsidRDefault="008510DD" w:rsidP="00A50639">
      <w:pPr>
        <w:pStyle w:val="Heading3"/>
        <w:rPr>
          <w:rFonts w:cs="Arial"/>
        </w:rPr>
      </w:pPr>
      <w:r w:rsidRPr="00A50639">
        <w:rPr>
          <w:rFonts w:cs="Arial"/>
        </w:rPr>
        <w:t>The Position Description Tool</w:t>
      </w:r>
    </w:p>
    <w:p w14:paraId="45ED06E0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>The Position Description Tool is part of the Framework.</w:t>
      </w:r>
    </w:p>
    <w:p w14:paraId="312DA521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 xml:space="preserve">In this section, we call it the Tool. </w:t>
      </w:r>
    </w:p>
    <w:p w14:paraId="3F24B017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 xml:space="preserve">The Tool helps you create a </w:t>
      </w:r>
      <w:r w:rsidRPr="00A50639">
        <w:rPr>
          <w:rStyle w:val="Strong"/>
          <w:rFonts w:cs="Arial"/>
        </w:rPr>
        <w:t>job description</w:t>
      </w:r>
      <w:r w:rsidRPr="00A50639">
        <w:rPr>
          <w:rFonts w:cs="Arial"/>
        </w:rPr>
        <w:t xml:space="preserve">. </w:t>
      </w:r>
    </w:p>
    <w:p w14:paraId="4F050446" w14:textId="3E018609" w:rsidR="008510DD" w:rsidRPr="00A50639" w:rsidRDefault="00333495" w:rsidP="00630A34">
      <w:pPr>
        <w:rPr>
          <w:rFonts w:cs="Arial"/>
        </w:rPr>
      </w:pPr>
      <w:r w:rsidRPr="00A50639">
        <w:rPr>
          <w:rFonts w:cs="Arial"/>
        </w:rPr>
        <w:t>A job description gives information about a job that you want someone</w:t>
      </w:r>
      <w:r w:rsidR="00630A34">
        <w:rPr>
          <w:rFonts w:cs="Arial"/>
        </w:rPr>
        <w:t> </w:t>
      </w:r>
      <w:r w:rsidRPr="00A50639">
        <w:rPr>
          <w:rFonts w:cs="Arial"/>
        </w:rPr>
        <w:t>to</w:t>
      </w:r>
      <w:r w:rsidR="00630A34">
        <w:rPr>
          <w:rFonts w:cs="Arial"/>
        </w:rPr>
        <w:t> </w:t>
      </w:r>
      <w:r w:rsidRPr="00A50639">
        <w:rPr>
          <w:rFonts w:cs="Arial"/>
        </w:rPr>
        <w:t>do.</w:t>
      </w:r>
    </w:p>
    <w:p w14:paraId="1131C5E6" w14:textId="77777777" w:rsidR="00333495" w:rsidRPr="00A50639" w:rsidRDefault="00333495" w:rsidP="00630A34">
      <w:pPr>
        <w:rPr>
          <w:rFonts w:cs="Arial"/>
        </w:rPr>
      </w:pPr>
      <w:r w:rsidRPr="00A50639">
        <w:rPr>
          <w:rFonts w:cs="Arial"/>
        </w:rPr>
        <w:t>It explains:</w:t>
      </w:r>
    </w:p>
    <w:p w14:paraId="3D81B776" w14:textId="77777777" w:rsidR="00333495" w:rsidRPr="00A50639" w:rsidRDefault="00333495" w:rsidP="00A50639">
      <w:pPr>
        <w:pStyle w:val="ListParagraph"/>
        <w:numPr>
          <w:ilvl w:val="0"/>
          <w:numId w:val="3"/>
        </w:numPr>
        <w:rPr>
          <w:rFonts w:cs="Arial"/>
        </w:rPr>
      </w:pPr>
      <w:r w:rsidRPr="00A50639">
        <w:rPr>
          <w:rFonts w:cs="Arial"/>
        </w:rPr>
        <w:t>the job</w:t>
      </w:r>
    </w:p>
    <w:p w14:paraId="3467F878" w14:textId="77777777" w:rsidR="00333495" w:rsidRPr="00A50639" w:rsidRDefault="00333495" w:rsidP="00A50639">
      <w:pPr>
        <w:pStyle w:val="ListParagraph"/>
        <w:numPr>
          <w:ilvl w:val="0"/>
          <w:numId w:val="3"/>
        </w:numPr>
        <w:rPr>
          <w:rFonts w:cs="Arial"/>
        </w:rPr>
      </w:pPr>
      <w:r w:rsidRPr="00A50639">
        <w:rPr>
          <w:rFonts w:cs="Arial"/>
        </w:rPr>
        <w:t>what skills the right worker needs</w:t>
      </w:r>
    </w:p>
    <w:p w14:paraId="13B3DBD4" w14:textId="77777777" w:rsidR="00333495" w:rsidRPr="00A50639" w:rsidRDefault="00333495" w:rsidP="00A50639">
      <w:pPr>
        <w:pStyle w:val="ListParagraph"/>
        <w:numPr>
          <w:ilvl w:val="0"/>
          <w:numId w:val="3"/>
        </w:numPr>
        <w:rPr>
          <w:rFonts w:cs="Arial"/>
        </w:rPr>
      </w:pPr>
      <w:r w:rsidRPr="00A50639">
        <w:rPr>
          <w:rFonts w:cs="Arial"/>
        </w:rPr>
        <w:t>what supports they need to give.</w:t>
      </w:r>
    </w:p>
    <w:p w14:paraId="76050B62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>You can find the Tool on our website.</w:t>
      </w:r>
    </w:p>
    <w:p w14:paraId="3A92B7B9" w14:textId="10204A79" w:rsidR="00333495" w:rsidRPr="00B914EB" w:rsidRDefault="00637B48" w:rsidP="00A50639">
      <w:pPr>
        <w:rPr>
          <w:rStyle w:val="Hyperlink"/>
        </w:rPr>
      </w:pPr>
      <w:hyperlink r:id="rId12" w:history="1">
        <w:r w:rsidR="00333495" w:rsidRPr="00B914EB">
          <w:rPr>
            <w:rStyle w:val="Hyperlink"/>
          </w:rPr>
          <w:t>workforcecapability.ndiscommission.gov.au/tools-and-resources/</w:t>
        </w:r>
        <w:r>
          <w:rPr>
            <w:rStyle w:val="Hyperlink"/>
          </w:rPr>
          <w:br/>
        </w:r>
        <w:r w:rsidR="00333495" w:rsidRPr="00B914EB">
          <w:rPr>
            <w:rStyle w:val="Hyperlink"/>
          </w:rPr>
          <w:t>position-description-builder</w:t>
        </w:r>
      </w:hyperlink>
    </w:p>
    <w:p w14:paraId="35DAD104" w14:textId="77777777" w:rsidR="008510DD" w:rsidRPr="00A50639" w:rsidRDefault="008510DD" w:rsidP="00A50639">
      <w:pPr>
        <w:spacing w:line="240" w:lineRule="auto"/>
        <w:rPr>
          <w:rFonts w:cs="Arial"/>
          <w:b/>
          <w:bCs/>
          <w:color w:val="612C69"/>
          <w:szCs w:val="26"/>
        </w:rPr>
      </w:pPr>
      <w:r w:rsidRPr="00A50639">
        <w:rPr>
          <w:rFonts w:cs="Arial"/>
        </w:rPr>
        <w:br w:type="page"/>
      </w:r>
    </w:p>
    <w:p w14:paraId="784A0D23" w14:textId="77777777" w:rsidR="008510DD" w:rsidRPr="00A50639" w:rsidRDefault="008510DD" w:rsidP="00A50639">
      <w:pPr>
        <w:pStyle w:val="Heading3"/>
        <w:rPr>
          <w:rFonts w:cs="Arial"/>
        </w:rPr>
      </w:pPr>
      <w:r w:rsidRPr="00A50639">
        <w:rPr>
          <w:rFonts w:cs="Arial"/>
        </w:rPr>
        <w:lastRenderedPageBreak/>
        <w:t>The Recruitment and Selection Resources</w:t>
      </w:r>
    </w:p>
    <w:p w14:paraId="0A82C1EA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>The Recruitment and Selection Resources are part of the Framework.</w:t>
      </w:r>
    </w:p>
    <w:p w14:paraId="5555E8FA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 xml:space="preserve">In this section we call them the Resources. </w:t>
      </w:r>
    </w:p>
    <w:p w14:paraId="5BD796C9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>The Resources explain how to hire a worker using the Framework.</w:t>
      </w:r>
    </w:p>
    <w:p w14:paraId="78C0804C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>They include:</w:t>
      </w:r>
    </w:p>
    <w:p w14:paraId="0C06D74D" w14:textId="77777777" w:rsidR="00333495" w:rsidRPr="00A50639" w:rsidRDefault="00333495" w:rsidP="00A50639">
      <w:pPr>
        <w:pStyle w:val="ListParagraph"/>
        <w:numPr>
          <w:ilvl w:val="0"/>
          <w:numId w:val="35"/>
        </w:numPr>
        <w:rPr>
          <w:rFonts w:cs="Arial"/>
        </w:rPr>
      </w:pPr>
      <w:r w:rsidRPr="00A50639">
        <w:rPr>
          <w:rFonts w:cs="Arial"/>
        </w:rPr>
        <w:t>step-by-step guides</w:t>
      </w:r>
    </w:p>
    <w:p w14:paraId="7D7E69D4" w14:textId="77777777" w:rsidR="00333495" w:rsidRPr="00A50639" w:rsidRDefault="00333495" w:rsidP="00A50639">
      <w:pPr>
        <w:pStyle w:val="ListParagraph"/>
        <w:numPr>
          <w:ilvl w:val="0"/>
          <w:numId w:val="35"/>
        </w:numPr>
        <w:rPr>
          <w:rFonts w:cs="Arial"/>
        </w:rPr>
      </w:pPr>
      <w:r w:rsidRPr="00A50639">
        <w:rPr>
          <w:rFonts w:cs="Arial"/>
        </w:rPr>
        <w:t>plans that you can download.</w:t>
      </w:r>
    </w:p>
    <w:p w14:paraId="75AEE771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>You can find the Resources on our website.</w:t>
      </w:r>
    </w:p>
    <w:p w14:paraId="70BAA345" w14:textId="41D5B902" w:rsidR="008510DD" w:rsidRPr="00B914EB" w:rsidRDefault="00637B48" w:rsidP="009B6005">
      <w:pPr>
        <w:rPr>
          <w:rStyle w:val="Hyperlink"/>
        </w:rPr>
      </w:pPr>
      <w:hyperlink r:id="rId13" w:history="1">
        <w:r w:rsidR="00333495" w:rsidRPr="00B914EB">
          <w:rPr>
            <w:rStyle w:val="Hyperlink"/>
          </w:rPr>
          <w:t>workforcecapability.ndiscommission.gov.au/tools-and-resources/</w:t>
        </w:r>
        <w:r>
          <w:rPr>
            <w:rStyle w:val="Hyperlink"/>
          </w:rPr>
          <w:br/>
        </w:r>
        <w:r w:rsidR="00333495" w:rsidRPr="00B914EB">
          <w:rPr>
            <w:rStyle w:val="Hyperlink"/>
          </w:rPr>
          <w:t>recruitment-resources</w:t>
        </w:r>
      </w:hyperlink>
      <w:r w:rsidR="00333495" w:rsidRPr="00B914EB">
        <w:rPr>
          <w:rStyle w:val="Hyperlink"/>
        </w:rPr>
        <w:t xml:space="preserve"> </w:t>
      </w:r>
    </w:p>
    <w:p w14:paraId="03C46B06" w14:textId="77777777" w:rsidR="008510DD" w:rsidRPr="00A50639" w:rsidRDefault="008510DD" w:rsidP="00B914EB">
      <w:pPr>
        <w:pStyle w:val="Heading3"/>
        <w:spacing w:before="480"/>
        <w:rPr>
          <w:rFonts w:cs="Arial"/>
        </w:rPr>
      </w:pPr>
      <w:r w:rsidRPr="00A50639">
        <w:rPr>
          <w:rFonts w:cs="Arial"/>
        </w:rPr>
        <w:t>The Supervising for Capability resources</w:t>
      </w:r>
    </w:p>
    <w:p w14:paraId="59CFBCA1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>The Supervising for Capability resources are part of the Framework.</w:t>
      </w:r>
    </w:p>
    <w:p w14:paraId="118463ED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 xml:space="preserve">In this section, we call them the resources. </w:t>
      </w:r>
    </w:p>
    <w:p w14:paraId="1EFA431B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 xml:space="preserve">The resources give tips about how to make sure people are doing the right thing on the job. </w:t>
      </w:r>
    </w:p>
    <w:p w14:paraId="01ED2BA5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>The resources include documents you can download.</w:t>
      </w:r>
    </w:p>
    <w:p w14:paraId="02AFFB56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>For example, checklists.</w:t>
      </w:r>
    </w:p>
    <w:p w14:paraId="3449D408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>You can find the resources on our website.</w:t>
      </w:r>
    </w:p>
    <w:p w14:paraId="0F5813D1" w14:textId="3F274C48" w:rsidR="00333495" w:rsidRPr="00B914EB" w:rsidRDefault="00637B48" w:rsidP="00A50639">
      <w:pPr>
        <w:rPr>
          <w:rStyle w:val="Hyperlink"/>
        </w:rPr>
      </w:pPr>
      <w:hyperlink r:id="rId14" w:history="1">
        <w:r w:rsidR="00333495" w:rsidRPr="00B914EB">
          <w:rPr>
            <w:rStyle w:val="Hyperlink"/>
          </w:rPr>
          <w:t>workforcecapability.ndiscommission.gov.au/tools-and-resources/</w:t>
        </w:r>
        <w:r>
          <w:rPr>
            <w:rStyle w:val="Hyperlink"/>
          </w:rPr>
          <w:br/>
        </w:r>
        <w:r w:rsidR="00333495" w:rsidRPr="00B914EB">
          <w:rPr>
            <w:rStyle w:val="Hyperlink"/>
          </w:rPr>
          <w:t>supervision-capability</w:t>
        </w:r>
      </w:hyperlink>
      <w:r w:rsidR="00333495" w:rsidRPr="00B914EB">
        <w:rPr>
          <w:rStyle w:val="Hyperlink"/>
        </w:rPr>
        <w:t xml:space="preserve"> </w:t>
      </w:r>
    </w:p>
    <w:p w14:paraId="464EB068" w14:textId="77777777" w:rsidR="008510DD" w:rsidRPr="00A50639" w:rsidRDefault="008510DD" w:rsidP="00A50639">
      <w:pPr>
        <w:spacing w:line="240" w:lineRule="auto"/>
        <w:rPr>
          <w:rFonts w:cs="Arial"/>
          <w:b/>
          <w:bCs/>
          <w:color w:val="612C69"/>
          <w:szCs w:val="26"/>
        </w:rPr>
      </w:pPr>
      <w:bookmarkStart w:id="128" w:name="_Toc122083702"/>
      <w:r w:rsidRPr="00A50639">
        <w:rPr>
          <w:rFonts w:cs="Arial"/>
        </w:rPr>
        <w:br w:type="page"/>
      </w:r>
    </w:p>
    <w:p w14:paraId="4C236498" w14:textId="306DB62D" w:rsidR="008510DD" w:rsidRPr="00A50639" w:rsidRDefault="008510DD" w:rsidP="00A50639">
      <w:pPr>
        <w:pStyle w:val="Heading2"/>
        <w:rPr>
          <w:rFonts w:cs="Arial"/>
          <w:lang w:val="en-AU"/>
        </w:rPr>
      </w:pPr>
      <w:bookmarkStart w:id="129" w:name="providers"/>
      <w:bookmarkStart w:id="130" w:name="_Toc130981382"/>
      <w:bookmarkEnd w:id="128"/>
      <w:bookmarkEnd w:id="129"/>
      <w:r w:rsidRPr="00A50639">
        <w:rPr>
          <w:rFonts w:cs="Arial"/>
          <w:lang w:val="en-AU"/>
        </w:rPr>
        <w:lastRenderedPageBreak/>
        <w:t xml:space="preserve">Tools and resources for </w:t>
      </w:r>
      <w:r w:rsidR="001B7FBC" w:rsidRPr="00A50639">
        <w:rPr>
          <w:rFonts w:cs="Arial"/>
          <w:lang w:val="en-AU"/>
        </w:rPr>
        <w:t xml:space="preserve">service </w:t>
      </w:r>
      <w:r w:rsidRPr="00A50639">
        <w:rPr>
          <w:rFonts w:cs="Arial"/>
          <w:lang w:val="en-AU"/>
        </w:rPr>
        <w:t>providers</w:t>
      </w:r>
      <w:bookmarkEnd w:id="130"/>
    </w:p>
    <w:p w14:paraId="0A1CE597" w14:textId="77777777" w:rsidR="008510DD" w:rsidRPr="00A50639" w:rsidRDefault="008510DD" w:rsidP="00A50639">
      <w:pPr>
        <w:pStyle w:val="Heading3"/>
        <w:rPr>
          <w:rFonts w:cs="Arial"/>
        </w:rPr>
      </w:pPr>
      <w:r w:rsidRPr="00A50639">
        <w:rPr>
          <w:rFonts w:cs="Arial"/>
        </w:rPr>
        <w:t>The Training for Capability resources</w:t>
      </w:r>
    </w:p>
    <w:p w14:paraId="5C29FBF7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 xml:space="preserve">The Training for Capability resources are part of the Framework. </w:t>
      </w:r>
    </w:p>
    <w:p w14:paraId="51B42A04" w14:textId="0A24A20D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>They have tips for workers and service providers to make sure they have</w:t>
      </w:r>
      <w:r w:rsidR="00B914EB">
        <w:rPr>
          <w:rFonts w:cs="Arial"/>
        </w:rPr>
        <w:t> </w:t>
      </w:r>
      <w:r w:rsidRPr="00A50639">
        <w:rPr>
          <w:rFonts w:cs="Arial"/>
        </w:rPr>
        <w:t>the right skills and training.</w:t>
      </w:r>
    </w:p>
    <w:p w14:paraId="07BCBBE4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 xml:space="preserve">You can also use this part of the Framework to find training resources. </w:t>
      </w:r>
    </w:p>
    <w:p w14:paraId="6E80C489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>You can find our learning and development tips on our website.</w:t>
      </w:r>
    </w:p>
    <w:p w14:paraId="093990A4" w14:textId="61A635BA" w:rsidR="008510DD" w:rsidRPr="00B914EB" w:rsidRDefault="00637B48" w:rsidP="009B6005">
      <w:pPr>
        <w:pStyle w:val="Header"/>
        <w:rPr>
          <w:rStyle w:val="Hyperlink"/>
        </w:rPr>
      </w:pPr>
      <w:hyperlink r:id="rId15" w:history="1">
        <w:r w:rsidR="00333495" w:rsidRPr="00B914EB">
          <w:rPr>
            <w:rStyle w:val="Hyperlink"/>
          </w:rPr>
          <w:t>workforcecapability.ndiscommission.gov.au/tools-and-resources/</w:t>
        </w:r>
        <w:r>
          <w:rPr>
            <w:rStyle w:val="Hyperlink"/>
          </w:rPr>
          <w:br/>
        </w:r>
        <w:r w:rsidR="00333495" w:rsidRPr="00B914EB">
          <w:rPr>
            <w:rStyle w:val="Hyperlink"/>
          </w:rPr>
          <w:t>training-capability</w:t>
        </w:r>
      </w:hyperlink>
    </w:p>
    <w:p w14:paraId="0AE33BE0" w14:textId="77777777" w:rsidR="003A73D8" w:rsidRPr="00A50639" w:rsidRDefault="003A73D8" w:rsidP="00B914EB">
      <w:pPr>
        <w:pStyle w:val="Heading3"/>
        <w:spacing w:before="480"/>
        <w:rPr>
          <w:rFonts w:cs="Arial"/>
        </w:rPr>
      </w:pPr>
      <w:r w:rsidRPr="00A50639">
        <w:rPr>
          <w:rFonts w:cs="Arial"/>
        </w:rPr>
        <w:t>The Workforce Management and Planning Tool</w:t>
      </w:r>
    </w:p>
    <w:p w14:paraId="56673C65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>The Workforce Management and Planning Tool is part of the Framework.</w:t>
      </w:r>
    </w:p>
    <w:p w14:paraId="5184D352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>In this section, we call it the Tool.</w:t>
      </w:r>
    </w:p>
    <w:p w14:paraId="6FABC874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 xml:space="preserve">The Tool helps service providers make a plan to manage their workers. </w:t>
      </w:r>
    </w:p>
    <w:p w14:paraId="2C35F7EA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>The Tool can help service providers:</w:t>
      </w:r>
    </w:p>
    <w:p w14:paraId="2D748388" w14:textId="77777777" w:rsidR="00333495" w:rsidRPr="00A50639" w:rsidRDefault="00333495" w:rsidP="00A50639">
      <w:pPr>
        <w:pStyle w:val="ListParagraph"/>
        <w:numPr>
          <w:ilvl w:val="0"/>
          <w:numId w:val="34"/>
        </w:numPr>
        <w:rPr>
          <w:rFonts w:cs="Arial"/>
        </w:rPr>
      </w:pPr>
      <w:r w:rsidRPr="00A50639">
        <w:rPr>
          <w:rFonts w:cs="Arial"/>
        </w:rPr>
        <w:t xml:space="preserve">manage their workers </w:t>
      </w:r>
      <w:proofErr w:type="gramStart"/>
      <w:r w:rsidRPr="00A50639">
        <w:rPr>
          <w:rFonts w:cs="Arial"/>
        </w:rPr>
        <w:t>well</w:t>
      </w:r>
      <w:proofErr w:type="gramEnd"/>
    </w:p>
    <w:p w14:paraId="69E6C2BC" w14:textId="77777777" w:rsidR="00333495" w:rsidRPr="00A50639" w:rsidRDefault="00333495" w:rsidP="00A50639">
      <w:pPr>
        <w:pStyle w:val="ListParagraph"/>
        <w:numPr>
          <w:ilvl w:val="0"/>
          <w:numId w:val="34"/>
        </w:numPr>
        <w:rPr>
          <w:rFonts w:cs="Arial"/>
        </w:rPr>
      </w:pPr>
      <w:r w:rsidRPr="00A50639">
        <w:rPr>
          <w:rFonts w:cs="Arial"/>
        </w:rPr>
        <w:t>reach their goals.</w:t>
      </w:r>
    </w:p>
    <w:p w14:paraId="54C98754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>You can find the Tool on our website.</w:t>
      </w:r>
    </w:p>
    <w:p w14:paraId="525983F8" w14:textId="40681D07" w:rsidR="00333495" w:rsidRPr="00B914EB" w:rsidRDefault="00637B48" w:rsidP="00A50639">
      <w:pPr>
        <w:rPr>
          <w:rStyle w:val="Hyperlink"/>
        </w:rPr>
      </w:pPr>
      <w:hyperlink r:id="rId16" w:history="1">
        <w:r w:rsidR="00333495" w:rsidRPr="00B914EB">
          <w:rPr>
            <w:rStyle w:val="Hyperlink"/>
          </w:rPr>
          <w:t>workforcecapability.ndiscommission.gov.au/tools-and-resources/</w:t>
        </w:r>
        <w:r>
          <w:rPr>
            <w:rStyle w:val="Hyperlink"/>
          </w:rPr>
          <w:br/>
        </w:r>
        <w:r w:rsidR="00333495" w:rsidRPr="00B914EB">
          <w:rPr>
            <w:rStyle w:val="Hyperlink"/>
          </w:rPr>
          <w:t>workforce-management-and-planning-tool</w:t>
        </w:r>
      </w:hyperlink>
      <w:r w:rsidR="00333495" w:rsidRPr="00B914EB">
        <w:rPr>
          <w:rStyle w:val="Hyperlink"/>
        </w:rPr>
        <w:t xml:space="preserve"> </w:t>
      </w:r>
    </w:p>
    <w:p w14:paraId="68631CE9" w14:textId="77777777" w:rsidR="00B42BF5" w:rsidRPr="00A50639" w:rsidRDefault="00B42BF5" w:rsidP="00A50639">
      <w:pPr>
        <w:spacing w:line="240" w:lineRule="auto"/>
        <w:rPr>
          <w:rFonts w:cs="Arial"/>
          <w:b/>
          <w:bCs/>
          <w:color w:val="612C69"/>
          <w:szCs w:val="26"/>
        </w:rPr>
      </w:pPr>
      <w:r w:rsidRPr="00A50639">
        <w:rPr>
          <w:rFonts w:cs="Arial"/>
        </w:rPr>
        <w:br w:type="page"/>
      </w:r>
    </w:p>
    <w:p w14:paraId="6DAE9E4C" w14:textId="6651FE23" w:rsidR="003C25FD" w:rsidRPr="00A50639" w:rsidRDefault="003C25FD" w:rsidP="00A50639">
      <w:pPr>
        <w:pStyle w:val="Heading2"/>
        <w:rPr>
          <w:rFonts w:cs="Arial"/>
          <w:lang w:val="en-AU"/>
        </w:rPr>
      </w:pPr>
      <w:bookmarkStart w:id="131" w:name="_Ref126847407"/>
      <w:bookmarkStart w:id="132" w:name="_Toc130981383"/>
      <w:bookmarkEnd w:id="114"/>
      <w:bookmarkEnd w:id="115"/>
      <w:bookmarkEnd w:id="118"/>
      <w:bookmarkEnd w:id="119"/>
      <w:r w:rsidRPr="00A50639">
        <w:rPr>
          <w:rFonts w:cs="Arial"/>
          <w:lang w:val="en-AU"/>
        </w:rPr>
        <w:lastRenderedPageBreak/>
        <w:t>Word list</w:t>
      </w:r>
      <w:bookmarkEnd w:id="131"/>
      <w:bookmarkEnd w:id="132"/>
    </w:p>
    <w:p w14:paraId="11884D33" w14:textId="77777777" w:rsidR="00333495" w:rsidRPr="00A50639" w:rsidRDefault="00333495" w:rsidP="009B6005">
      <w:pPr>
        <w:spacing w:before="240"/>
        <w:rPr>
          <w:rStyle w:val="Strong"/>
          <w:rFonts w:cs="Arial"/>
        </w:rPr>
      </w:pPr>
      <w:r w:rsidRPr="00A50639">
        <w:rPr>
          <w:rStyle w:val="Strong"/>
          <w:rFonts w:cs="Arial"/>
        </w:rPr>
        <w:t>Ancillary work</w:t>
      </w:r>
    </w:p>
    <w:p w14:paraId="35066024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>Ancillary work includes jobs that support participants like:</w:t>
      </w:r>
    </w:p>
    <w:p w14:paraId="50A30AE9" w14:textId="77777777" w:rsidR="00333495" w:rsidRPr="00A50639" w:rsidRDefault="00333495" w:rsidP="00A50639">
      <w:pPr>
        <w:pStyle w:val="ListParagraph"/>
        <w:numPr>
          <w:ilvl w:val="0"/>
          <w:numId w:val="10"/>
        </w:numPr>
        <w:rPr>
          <w:rFonts w:cs="Arial"/>
        </w:rPr>
      </w:pPr>
      <w:r w:rsidRPr="00A50639">
        <w:rPr>
          <w:rFonts w:cs="Arial"/>
        </w:rPr>
        <w:t>cleaning</w:t>
      </w:r>
    </w:p>
    <w:p w14:paraId="19E67193" w14:textId="77777777" w:rsidR="00333495" w:rsidRPr="00A50639" w:rsidRDefault="00333495" w:rsidP="00A50639">
      <w:pPr>
        <w:pStyle w:val="ListParagraph"/>
        <w:numPr>
          <w:ilvl w:val="0"/>
          <w:numId w:val="10"/>
        </w:numPr>
        <w:rPr>
          <w:rStyle w:val="Strong"/>
          <w:rFonts w:cs="Arial"/>
          <w:b w:val="0"/>
          <w:bCs w:val="0"/>
          <w:color w:val="auto"/>
        </w:rPr>
      </w:pPr>
      <w:r w:rsidRPr="00A50639">
        <w:rPr>
          <w:rFonts w:cs="Arial"/>
        </w:rPr>
        <w:t>gardening.</w:t>
      </w:r>
    </w:p>
    <w:p w14:paraId="389FE194" w14:textId="77777777" w:rsidR="00333495" w:rsidRPr="00A50639" w:rsidRDefault="00333495" w:rsidP="009B6005">
      <w:pPr>
        <w:spacing w:before="240"/>
        <w:rPr>
          <w:rStyle w:val="Strong"/>
          <w:rFonts w:cs="Arial"/>
        </w:rPr>
      </w:pPr>
      <w:r w:rsidRPr="00A50639">
        <w:rPr>
          <w:rStyle w:val="Strong"/>
          <w:rFonts w:cs="Arial"/>
        </w:rPr>
        <w:t>Attitudes</w:t>
      </w:r>
    </w:p>
    <w:p w14:paraId="689DC80D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 xml:space="preserve">Your attitudes are what you think, </w:t>
      </w:r>
      <w:proofErr w:type="gramStart"/>
      <w:r w:rsidRPr="00A50639">
        <w:rPr>
          <w:rFonts w:cs="Arial"/>
        </w:rPr>
        <w:t>feel</w:t>
      </w:r>
      <w:proofErr w:type="gramEnd"/>
      <w:r w:rsidRPr="00A50639">
        <w:rPr>
          <w:rFonts w:cs="Arial"/>
        </w:rPr>
        <w:t xml:space="preserve"> and believe.</w:t>
      </w:r>
    </w:p>
    <w:p w14:paraId="08107A09" w14:textId="77777777" w:rsidR="00333495" w:rsidRPr="00A50639" w:rsidRDefault="00333495" w:rsidP="009B6005">
      <w:pPr>
        <w:spacing w:before="240"/>
        <w:rPr>
          <w:rStyle w:val="Strong"/>
          <w:rFonts w:cs="Arial"/>
        </w:rPr>
      </w:pPr>
      <w:r w:rsidRPr="00A50639">
        <w:rPr>
          <w:rStyle w:val="Strong"/>
          <w:rFonts w:cs="Arial"/>
        </w:rPr>
        <w:t>Career</w:t>
      </w:r>
    </w:p>
    <w:p w14:paraId="7B26608A" w14:textId="77777777" w:rsidR="00333495" w:rsidRPr="00A50639" w:rsidRDefault="00333495" w:rsidP="00A50639">
      <w:pPr>
        <w:rPr>
          <w:rStyle w:val="Strong"/>
          <w:rFonts w:cs="Arial"/>
        </w:rPr>
      </w:pPr>
      <w:r w:rsidRPr="00A50639">
        <w:rPr>
          <w:rFonts w:cs="Arial"/>
        </w:rPr>
        <w:t xml:space="preserve">Your career is the path you take </w:t>
      </w:r>
      <w:proofErr w:type="gramStart"/>
      <w:r w:rsidRPr="00A50639">
        <w:rPr>
          <w:rFonts w:cs="Arial"/>
        </w:rPr>
        <w:t>in the area of</w:t>
      </w:r>
      <w:proofErr w:type="gramEnd"/>
      <w:r w:rsidRPr="00A50639">
        <w:rPr>
          <w:rFonts w:cs="Arial"/>
        </w:rPr>
        <w:t> work you choose.</w:t>
      </w:r>
    </w:p>
    <w:p w14:paraId="0A5293F5" w14:textId="77777777" w:rsidR="00333495" w:rsidRPr="00A50639" w:rsidRDefault="00333495" w:rsidP="009B6005">
      <w:pPr>
        <w:spacing w:before="240"/>
        <w:rPr>
          <w:rStyle w:val="Strong"/>
          <w:rFonts w:cs="Arial"/>
        </w:rPr>
      </w:pPr>
      <w:r w:rsidRPr="00A50639">
        <w:rPr>
          <w:rStyle w:val="Strong"/>
          <w:rFonts w:cs="Arial"/>
        </w:rPr>
        <w:t>Job description</w:t>
      </w:r>
    </w:p>
    <w:p w14:paraId="1D02E15E" w14:textId="0393FD61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>A job description gives information about a job that you want someone</w:t>
      </w:r>
      <w:r w:rsidR="00B914EB">
        <w:rPr>
          <w:rFonts w:cs="Arial"/>
        </w:rPr>
        <w:t> </w:t>
      </w:r>
      <w:r w:rsidRPr="00A50639">
        <w:rPr>
          <w:rFonts w:cs="Arial"/>
        </w:rPr>
        <w:t>to</w:t>
      </w:r>
      <w:r w:rsidR="00B914EB">
        <w:rPr>
          <w:rFonts w:cs="Arial"/>
        </w:rPr>
        <w:t> </w:t>
      </w:r>
      <w:r w:rsidRPr="00A50639">
        <w:rPr>
          <w:rFonts w:cs="Arial"/>
        </w:rPr>
        <w:t>do.</w:t>
      </w:r>
    </w:p>
    <w:p w14:paraId="128C91F1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>It explains:</w:t>
      </w:r>
    </w:p>
    <w:p w14:paraId="35C78645" w14:textId="77777777" w:rsidR="00333495" w:rsidRPr="00A50639" w:rsidRDefault="00333495" w:rsidP="00A50639">
      <w:pPr>
        <w:pStyle w:val="ListParagraph"/>
        <w:numPr>
          <w:ilvl w:val="0"/>
          <w:numId w:val="25"/>
        </w:numPr>
        <w:rPr>
          <w:rFonts w:cs="Arial"/>
        </w:rPr>
      </w:pPr>
      <w:r w:rsidRPr="00A50639">
        <w:rPr>
          <w:rFonts w:cs="Arial"/>
        </w:rPr>
        <w:t>the job</w:t>
      </w:r>
    </w:p>
    <w:p w14:paraId="4276D5FD" w14:textId="77777777" w:rsidR="00333495" w:rsidRPr="00A50639" w:rsidRDefault="00333495" w:rsidP="00A50639">
      <w:pPr>
        <w:pStyle w:val="ListParagraph"/>
        <w:numPr>
          <w:ilvl w:val="0"/>
          <w:numId w:val="25"/>
        </w:numPr>
        <w:rPr>
          <w:rFonts w:cs="Arial"/>
        </w:rPr>
      </w:pPr>
      <w:r w:rsidRPr="00A50639">
        <w:rPr>
          <w:rFonts w:cs="Arial"/>
        </w:rPr>
        <w:t>what skills the right worker needs</w:t>
      </w:r>
    </w:p>
    <w:p w14:paraId="63FC2B57" w14:textId="77777777" w:rsidR="00333495" w:rsidRPr="00A50639" w:rsidRDefault="00333495" w:rsidP="00A50639">
      <w:pPr>
        <w:pStyle w:val="ListParagraph"/>
        <w:numPr>
          <w:ilvl w:val="0"/>
          <w:numId w:val="25"/>
        </w:numPr>
        <w:rPr>
          <w:rStyle w:val="Strong"/>
          <w:rFonts w:cs="Arial"/>
        </w:rPr>
      </w:pPr>
      <w:r w:rsidRPr="00A50639">
        <w:rPr>
          <w:rFonts w:cs="Arial"/>
        </w:rPr>
        <w:t>what supports they need to give.</w:t>
      </w:r>
    </w:p>
    <w:p w14:paraId="5C17A00A" w14:textId="77777777" w:rsidR="00333495" w:rsidRPr="00A50639" w:rsidRDefault="00333495" w:rsidP="009B6005">
      <w:pPr>
        <w:spacing w:before="240"/>
        <w:rPr>
          <w:rStyle w:val="Strong"/>
          <w:rFonts w:cs="Arial"/>
        </w:rPr>
      </w:pPr>
      <w:r w:rsidRPr="00A50639">
        <w:rPr>
          <w:rStyle w:val="Strong"/>
          <w:rFonts w:cs="Arial"/>
        </w:rPr>
        <w:t>NDIS workforce</w:t>
      </w:r>
    </w:p>
    <w:p w14:paraId="11638E01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>The NDIS workforce is the group of people who:</w:t>
      </w:r>
    </w:p>
    <w:p w14:paraId="334B8532" w14:textId="77777777" w:rsidR="00333495" w:rsidRPr="00A50639" w:rsidRDefault="00333495" w:rsidP="00A50639">
      <w:pPr>
        <w:pStyle w:val="ListParagraph"/>
        <w:numPr>
          <w:ilvl w:val="0"/>
          <w:numId w:val="25"/>
        </w:numPr>
        <w:rPr>
          <w:rFonts w:cs="Arial"/>
        </w:rPr>
      </w:pPr>
      <w:r w:rsidRPr="00A50639">
        <w:rPr>
          <w:rFonts w:cs="Arial"/>
        </w:rPr>
        <w:t>provide services and support to participants</w:t>
      </w:r>
    </w:p>
    <w:p w14:paraId="734197EB" w14:textId="43EF2041" w:rsidR="005D503B" w:rsidRDefault="00333495" w:rsidP="00A50639">
      <w:pPr>
        <w:pStyle w:val="ListParagraph"/>
        <w:numPr>
          <w:ilvl w:val="0"/>
          <w:numId w:val="25"/>
        </w:numPr>
        <w:rPr>
          <w:rFonts w:cs="Arial"/>
        </w:rPr>
      </w:pPr>
      <w:r w:rsidRPr="00A50639">
        <w:rPr>
          <w:rFonts w:cs="Arial"/>
        </w:rPr>
        <w:t>support them in their daily lives.</w:t>
      </w:r>
    </w:p>
    <w:p w14:paraId="0CD78AA9" w14:textId="5E780A26" w:rsidR="00333495" w:rsidRPr="005D503B" w:rsidRDefault="005D503B" w:rsidP="005D503B">
      <w:pPr>
        <w:spacing w:before="0" w:after="0" w:line="240" w:lineRule="auto"/>
        <w:rPr>
          <w:rStyle w:val="Strong"/>
          <w:rFonts w:cs="Arial"/>
          <w:b w:val="0"/>
          <w:bCs w:val="0"/>
          <w:color w:val="auto"/>
        </w:rPr>
      </w:pPr>
      <w:r>
        <w:rPr>
          <w:rFonts w:cs="Arial"/>
        </w:rPr>
        <w:br w:type="page"/>
      </w:r>
    </w:p>
    <w:p w14:paraId="366DFA86" w14:textId="77777777" w:rsidR="00333495" w:rsidRPr="00A50639" w:rsidRDefault="00333495" w:rsidP="009B6005">
      <w:pPr>
        <w:spacing w:before="240"/>
        <w:rPr>
          <w:rStyle w:val="Strong"/>
          <w:rFonts w:cs="Arial"/>
        </w:rPr>
      </w:pPr>
      <w:r w:rsidRPr="00A50639">
        <w:rPr>
          <w:rStyle w:val="Strong"/>
          <w:rFonts w:cs="Arial"/>
        </w:rPr>
        <w:lastRenderedPageBreak/>
        <w:t>Objectives</w:t>
      </w:r>
    </w:p>
    <w:p w14:paraId="16AFE194" w14:textId="65F8AE9E" w:rsidR="00333495" w:rsidRPr="009B6005" w:rsidRDefault="00333495" w:rsidP="005D503B">
      <w:pPr>
        <w:rPr>
          <w:rStyle w:val="Strong"/>
          <w:rFonts w:cs="Arial"/>
          <w:b w:val="0"/>
          <w:bCs w:val="0"/>
          <w:color w:val="auto"/>
        </w:rPr>
      </w:pPr>
      <w:r w:rsidRPr="00A50639">
        <w:rPr>
          <w:rFonts w:cs="Arial"/>
        </w:rPr>
        <w:t>Objectives are important results we want to achieve.</w:t>
      </w:r>
    </w:p>
    <w:p w14:paraId="4A5FA221" w14:textId="77777777" w:rsidR="00333495" w:rsidRPr="00A50639" w:rsidRDefault="00333495" w:rsidP="005D503B">
      <w:pPr>
        <w:spacing w:before="240"/>
        <w:rPr>
          <w:rStyle w:val="Strong"/>
          <w:rFonts w:cs="Arial"/>
        </w:rPr>
      </w:pPr>
      <w:r w:rsidRPr="00A50639">
        <w:rPr>
          <w:rStyle w:val="Strong"/>
          <w:rFonts w:cs="Arial"/>
        </w:rPr>
        <w:t>Participant</w:t>
      </w:r>
    </w:p>
    <w:p w14:paraId="51DBB32A" w14:textId="77777777" w:rsidR="00333495" w:rsidRPr="00A50639" w:rsidRDefault="00333495" w:rsidP="005D503B">
      <w:pPr>
        <w:spacing w:before="240"/>
        <w:rPr>
          <w:rStyle w:val="Strong"/>
          <w:rFonts w:cs="Arial"/>
        </w:rPr>
      </w:pPr>
      <w:r w:rsidRPr="00A50639">
        <w:rPr>
          <w:rFonts w:cs="Arial"/>
        </w:rPr>
        <w:t>Participants are people with disability who take part in the NDIS.</w:t>
      </w:r>
    </w:p>
    <w:p w14:paraId="747530AA" w14:textId="77777777" w:rsidR="00333495" w:rsidRPr="00A50639" w:rsidRDefault="00333495" w:rsidP="005D503B">
      <w:pPr>
        <w:spacing w:before="240"/>
        <w:rPr>
          <w:rStyle w:val="Strong"/>
          <w:rFonts w:cs="Arial"/>
        </w:rPr>
      </w:pPr>
      <w:r w:rsidRPr="00A50639">
        <w:rPr>
          <w:rStyle w:val="Strong"/>
          <w:rFonts w:cs="Arial"/>
        </w:rPr>
        <w:t>Service providers</w:t>
      </w:r>
    </w:p>
    <w:p w14:paraId="4ED8E4DD" w14:textId="77777777" w:rsidR="00333495" w:rsidRPr="00A50639" w:rsidRDefault="00333495" w:rsidP="00A50639">
      <w:pPr>
        <w:rPr>
          <w:rStyle w:val="Strong"/>
          <w:rFonts w:cs="Arial"/>
        </w:rPr>
      </w:pPr>
      <w:r w:rsidRPr="00A50639">
        <w:rPr>
          <w:rFonts w:cs="Arial"/>
        </w:rPr>
        <w:t>Service providers support other people by delivering a service.</w:t>
      </w:r>
    </w:p>
    <w:p w14:paraId="169AF80C" w14:textId="77777777" w:rsidR="00A20BBC" w:rsidRPr="00A50639" w:rsidRDefault="00A20BBC" w:rsidP="00A50639">
      <w:pPr>
        <w:rPr>
          <w:rFonts w:cs="Arial"/>
        </w:rPr>
      </w:pPr>
      <w:r w:rsidRPr="00A50639">
        <w:rPr>
          <w:rFonts w:cs="Arial"/>
        </w:rPr>
        <w:br w:type="page"/>
      </w:r>
    </w:p>
    <w:p w14:paraId="52CE57AE" w14:textId="78054C4F" w:rsidR="00CD35C8" w:rsidRPr="00A50639" w:rsidRDefault="00CD35C8" w:rsidP="00A50639">
      <w:pPr>
        <w:pStyle w:val="Heading2"/>
        <w:rPr>
          <w:rFonts w:cs="Arial"/>
          <w:lang w:val="en-AU"/>
        </w:rPr>
      </w:pPr>
      <w:bookmarkStart w:id="133" w:name="_Toc130981384"/>
      <w:r w:rsidRPr="00A50639">
        <w:rPr>
          <w:rFonts w:cs="Arial"/>
          <w:lang w:val="en-AU"/>
        </w:rPr>
        <w:lastRenderedPageBreak/>
        <w:t>Contact us</w:t>
      </w:r>
      <w:bookmarkEnd w:id="133"/>
    </w:p>
    <w:p w14:paraId="779E0DC6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>You can call us from 9am to 5pm, Monday to Friday.</w:t>
      </w:r>
    </w:p>
    <w:p w14:paraId="058356C0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>If you live in the Northern Territory, you can call us from 9am to 4.30pm.</w:t>
      </w:r>
    </w:p>
    <w:p w14:paraId="1AA3C251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>You can call us.</w:t>
      </w:r>
    </w:p>
    <w:p w14:paraId="17626A9B" w14:textId="77777777" w:rsidR="00333495" w:rsidRPr="00A50639" w:rsidRDefault="00333495" w:rsidP="00A50639">
      <w:pPr>
        <w:rPr>
          <w:rStyle w:val="Strong"/>
          <w:rFonts w:cs="Arial"/>
        </w:rPr>
      </w:pPr>
      <w:r w:rsidRPr="00A50639">
        <w:rPr>
          <w:rStyle w:val="Strong"/>
          <w:rFonts w:cs="Arial"/>
        </w:rPr>
        <w:t>1800 035 544</w:t>
      </w:r>
    </w:p>
    <w:p w14:paraId="35A0733B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 xml:space="preserve">You can send us an email. </w:t>
      </w:r>
    </w:p>
    <w:p w14:paraId="67717DBE" w14:textId="77777777" w:rsidR="00333495" w:rsidRPr="00B914EB" w:rsidRDefault="00637B48" w:rsidP="00A50639">
      <w:pPr>
        <w:rPr>
          <w:rStyle w:val="Hyperlink"/>
        </w:rPr>
      </w:pPr>
      <w:hyperlink r:id="rId17" w:history="1">
        <w:r w:rsidR="00333495" w:rsidRPr="00B914EB">
          <w:rPr>
            <w:rStyle w:val="Hyperlink"/>
          </w:rPr>
          <w:t>contactcentre@ndiscommission.gov.au</w:t>
        </w:r>
      </w:hyperlink>
    </w:p>
    <w:p w14:paraId="07F1BDAA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>You can write to us.</w:t>
      </w:r>
    </w:p>
    <w:p w14:paraId="6005DBDA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>NDIS Quality and Safeguards Commission</w:t>
      </w:r>
      <w:r w:rsidRPr="00A50639">
        <w:rPr>
          <w:rFonts w:cs="Arial"/>
        </w:rPr>
        <w:br/>
        <w:t>PO Box 210</w:t>
      </w:r>
      <w:r w:rsidRPr="00A50639">
        <w:rPr>
          <w:rFonts w:cs="Arial"/>
        </w:rPr>
        <w:br/>
        <w:t>Penrith</w:t>
      </w:r>
      <w:r w:rsidRPr="00A50639">
        <w:rPr>
          <w:rFonts w:cs="Arial"/>
        </w:rPr>
        <w:br/>
        <w:t>NSW 2750</w:t>
      </w:r>
    </w:p>
    <w:p w14:paraId="5BD023C5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 xml:space="preserve">You can go to our website. </w:t>
      </w:r>
    </w:p>
    <w:p w14:paraId="5AF913C8" w14:textId="5D9DA230" w:rsidR="00333495" w:rsidRPr="00B914EB" w:rsidRDefault="00637B48" w:rsidP="00A50639">
      <w:pPr>
        <w:rPr>
          <w:rStyle w:val="Hyperlink"/>
        </w:rPr>
      </w:pPr>
      <w:hyperlink r:id="rId18" w:history="1">
        <w:r w:rsidR="00333495" w:rsidRPr="00B914EB">
          <w:rPr>
            <w:rStyle w:val="Hyperlink"/>
          </w:rPr>
          <w:t>workforcecapability.ndiscommission.gov.au/framework</w:t>
        </w:r>
      </w:hyperlink>
    </w:p>
    <w:p w14:paraId="2078C9FB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>TTY</w:t>
      </w:r>
    </w:p>
    <w:p w14:paraId="54E9725B" w14:textId="77777777" w:rsidR="00333495" w:rsidRPr="00A50639" w:rsidRDefault="00333495" w:rsidP="00A50639">
      <w:pPr>
        <w:rPr>
          <w:rStyle w:val="Strong"/>
          <w:rFonts w:cs="Arial"/>
        </w:rPr>
      </w:pPr>
      <w:r w:rsidRPr="00A50639">
        <w:rPr>
          <w:rStyle w:val="Strong"/>
          <w:rFonts w:cs="Arial"/>
        </w:rPr>
        <w:t>133 677</w:t>
      </w:r>
    </w:p>
    <w:p w14:paraId="1AD4F48A" w14:textId="77777777" w:rsidR="00333495" w:rsidRPr="00A50639" w:rsidRDefault="00333495" w:rsidP="00A50639">
      <w:pPr>
        <w:rPr>
          <w:rFonts w:cs="Arial"/>
        </w:rPr>
      </w:pPr>
      <w:r w:rsidRPr="00A50639">
        <w:rPr>
          <w:rFonts w:cs="Arial"/>
        </w:rPr>
        <w:t>The National Relay Service</w:t>
      </w:r>
    </w:p>
    <w:p w14:paraId="76B5FFB0" w14:textId="77777777" w:rsidR="00333495" w:rsidRPr="00A50639" w:rsidRDefault="00333495" w:rsidP="00A50639">
      <w:pPr>
        <w:rPr>
          <w:rStyle w:val="Strong"/>
          <w:rFonts w:cs="Arial"/>
        </w:rPr>
      </w:pPr>
      <w:r w:rsidRPr="00A50639">
        <w:rPr>
          <w:rFonts w:cs="Arial"/>
        </w:rPr>
        <w:t>Speak and Listen</w:t>
      </w:r>
      <w:r w:rsidRPr="00A50639">
        <w:rPr>
          <w:rFonts w:cs="Arial"/>
        </w:rPr>
        <w:br/>
      </w:r>
      <w:r w:rsidRPr="00A50639">
        <w:rPr>
          <w:rStyle w:val="Strong"/>
          <w:rFonts w:cs="Arial"/>
        </w:rPr>
        <w:t>1300 555 727</w:t>
      </w:r>
    </w:p>
    <w:p w14:paraId="3F1EED90" w14:textId="77777777" w:rsidR="00333495" w:rsidRPr="00A50639" w:rsidRDefault="00333495" w:rsidP="00A50639">
      <w:pPr>
        <w:rPr>
          <w:rStyle w:val="Strong"/>
          <w:rFonts w:cs="Arial"/>
          <w:b w:val="0"/>
          <w:bCs w:val="0"/>
        </w:rPr>
      </w:pPr>
      <w:r w:rsidRPr="00A50639">
        <w:rPr>
          <w:rFonts w:cs="Arial"/>
        </w:rPr>
        <w:t>SMS relay number</w:t>
      </w:r>
      <w:r w:rsidRPr="00A50639">
        <w:rPr>
          <w:rFonts w:cs="Arial"/>
        </w:rPr>
        <w:br/>
      </w:r>
      <w:r w:rsidRPr="00A50639">
        <w:rPr>
          <w:rStyle w:val="Strong"/>
          <w:rFonts w:cs="Arial"/>
        </w:rPr>
        <w:t>0423 677 767</w:t>
      </w:r>
    </w:p>
    <w:p w14:paraId="208C7313" w14:textId="77777777" w:rsidR="00333495" w:rsidRPr="00191667" w:rsidRDefault="00333495" w:rsidP="00A50639">
      <w:pPr>
        <w:rPr>
          <w:rStyle w:val="Hyperlink"/>
        </w:rPr>
      </w:pPr>
      <w:r w:rsidRPr="00A50639">
        <w:rPr>
          <w:rFonts w:cs="Arial"/>
        </w:rPr>
        <w:t>Internet relay calls</w:t>
      </w:r>
      <w:r w:rsidRPr="00A50639">
        <w:rPr>
          <w:rFonts w:cs="Arial"/>
        </w:rPr>
        <w:br/>
      </w:r>
      <w:hyperlink r:id="rId19" w:history="1">
        <w:r w:rsidRPr="00B914EB">
          <w:rPr>
            <w:rStyle w:val="Hyperlink"/>
          </w:rPr>
          <w:t xml:space="preserve">internet-relay.nrscall.gov.au </w:t>
        </w:r>
      </w:hyperlink>
    </w:p>
    <w:p w14:paraId="5ADDC02B" w14:textId="77777777" w:rsidR="00CD35C8" w:rsidRPr="00A50639" w:rsidRDefault="00CD35C8" w:rsidP="00A50639">
      <w:pPr>
        <w:rPr>
          <w:rFonts w:cs="Arial"/>
        </w:rPr>
      </w:pPr>
      <w:r w:rsidRPr="00A50639">
        <w:rPr>
          <w:rFonts w:cs="Arial"/>
        </w:rPr>
        <w:br w:type="page"/>
      </w:r>
    </w:p>
    <w:p w14:paraId="05CD7403" w14:textId="77777777" w:rsidR="00333495" w:rsidRPr="00A50639" w:rsidRDefault="00333495" w:rsidP="00630A34">
      <w:pPr>
        <w:rPr>
          <w:rFonts w:cs="Arial"/>
        </w:rPr>
      </w:pPr>
      <w:r w:rsidRPr="00A50639">
        <w:rPr>
          <w:rFonts w:cs="Arial"/>
        </w:rPr>
        <w:lastRenderedPageBreak/>
        <w:t>You can follow us on LinkedIn.</w:t>
      </w:r>
    </w:p>
    <w:p w14:paraId="35E848D8" w14:textId="77777777" w:rsidR="00333495" w:rsidRPr="00191667" w:rsidRDefault="00637B48" w:rsidP="00B914EB">
      <w:pPr>
        <w:pStyle w:val="Header"/>
        <w:rPr>
          <w:rStyle w:val="Hyperlink"/>
        </w:rPr>
      </w:pPr>
      <w:hyperlink r:id="rId20" w:history="1">
        <w:r w:rsidR="00333495" w:rsidRPr="00191667">
          <w:rPr>
            <w:rStyle w:val="Hyperlink"/>
          </w:rPr>
          <w:t>au.linkedin.com/company/</w:t>
        </w:r>
        <w:proofErr w:type="spellStart"/>
        <w:r w:rsidR="00333495" w:rsidRPr="00191667">
          <w:rPr>
            <w:rStyle w:val="Hyperlink"/>
          </w:rPr>
          <w:t>ndiscommission</w:t>
        </w:r>
        <w:proofErr w:type="spellEnd"/>
      </w:hyperlink>
    </w:p>
    <w:p w14:paraId="2B3F5153" w14:textId="77777777" w:rsidR="00333495" w:rsidRPr="00A50639" w:rsidRDefault="00333495" w:rsidP="00630A34">
      <w:pPr>
        <w:rPr>
          <w:rFonts w:cs="Arial"/>
        </w:rPr>
      </w:pPr>
      <w:r w:rsidRPr="00A50639">
        <w:rPr>
          <w:rFonts w:cs="Arial"/>
        </w:rPr>
        <w:t>You can follow us on Facebook.</w:t>
      </w:r>
    </w:p>
    <w:p w14:paraId="371FA23D" w14:textId="77777777" w:rsidR="00333495" w:rsidRPr="00B914EB" w:rsidRDefault="00637B48" w:rsidP="00630A34">
      <w:pPr>
        <w:rPr>
          <w:rStyle w:val="Hyperlink"/>
        </w:rPr>
      </w:pPr>
      <w:hyperlink r:id="rId21" w:history="1">
        <w:r w:rsidR="00333495" w:rsidRPr="00B914EB">
          <w:rPr>
            <w:rStyle w:val="Hyperlink"/>
          </w:rPr>
          <w:t>www.facebook.com/NDISCommission</w:t>
        </w:r>
      </w:hyperlink>
    </w:p>
    <w:p w14:paraId="0AEFB504" w14:textId="47150C0A" w:rsidR="00333495" w:rsidRPr="00A50639" w:rsidRDefault="00333495" w:rsidP="008D5239">
      <w:pPr>
        <w:framePr w:w="9938" w:hSpace="180" w:wrap="around" w:vAnchor="text" w:hAnchor="page" w:x="1147" w:y="9986"/>
        <w:rPr>
          <w:rFonts w:cs="Arial"/>
          <w:sz w:val="24"/>
          <w:szCs w:val="24"/>
        </w:rPr>
      </w:pPr>
      <w:r w:rsidRPr="00A50639">
        <w:rPr>
          <w:rFonts w:cs="Arial"/>
          <w:sz w:val="24"/>
          <w:szCs w:val="24"/>
        </w:rPr>
        <w:t xml:space="preserve">The Information Access Group created this </w:t>
      </w:r>
      <w:r w:rsidR="00FE6712">
        <w:rPr>
          <w:rFonts w:cs="Arial"/>
          <w:sz w:val="24"/>
          <w:szCs w:val="24"/>
        </w:rPr>
        <w:t xml:space="preserve">text-only </w:t>
      </w:r>
      <w:r w:rsidRPr="00A50639">
        <w:rPr>
          <w:rFonts w:cs="Arial"/>
          <w:sz w:val="24"/>
          <w:szCs w:val="24"/>
        </w:rPr>
        <w:t xml:space="preserve">Easy Read document </w:t>
      </w:r>
      <w:r w:rsidR="008D5239">
        <w:rPr>
          <w:rFonts w:cs="Arial"/>
          <w:sz w:val="24"/>
          <w:szCs w:val="24"/>
        </w:rPr>
        <w:br/>
      </w:r>
      <w:r w:rsidRPr="00A50639">
        <w:rPr>
          <w:rFonts w:cs="Arial"/>
          <w:sz w:val="24"/>
          <w:szCs w:val="24"/>
        </w:rPr>
        <w:t>For any enquiries, please visit</w:t>
      </w:r>
      <w:r w:rsidR="008D5239">
        <w:rPr>
          <w:rFonts w:cs="Arial"/>
          <w:sz w:val="24"/>
          <w:szCs w:val="24"/>
        </w:rPr>
        <w:t xml:space="preserve"> </w:t>
      </w:r>
      <w:hyperlink r:id="rId22" w:history="1">
        <w:r w:rsidR="008D5239" w:rsidRPr="00B914EB">
          <w:rPr>
            <w:rStyle w:val="Hyperlink"/>
            <w:sz w:val="24"/>
            <w:szCs w:val="24"/>
          </w:rPr>
          <w:t>www.informationaccessgroup.com</w:t>
        </w:r>
      </w:hyperlink>
      <w:r w:rsidRPr="00A50639">
        <w:rPr>
          <w:rFonts w:cs="Arial"/>
          <w:sz w:val="24"/>
          <w:szCs w:val="24"/>
        </w:rPr>
        <w:t xml:space="preserve">. </w:t>
      </w:r>
      <w:r w:rsidRPr="00A50639">
        <w:rPr>
          <w:rFonts w:cs="Arial"/>
          <w:sz w:val="24"/>
          <w:szCs w:val="24"/>
        </w:rPr>
        <w:br/>
        <w:t>Quote job number 5078-J.</w:t>
      </w:r>
    </w:p>
    <w:p w14:paraId="7B4D6861" w14:textId="70BA5DDF" w:rsidR="00C93E42" w:rsidRPr="00A50639" w:rsidRDefault="00C93E42" w:rsidP="00A50639">
      <w:pPr>
        <w:spacing w:line="240" w:lineRule="auto"/>
        <w:rPr>
          <w:rFonts w:cs="Arial"/>
          <w:b/>
          <w:bCs/>
          <w:color w:val="612C69"/>
          <w:sz w:val="32"/>
          <w:szCs w:val="26"/>
          <w:lang w:eastAsia="x-none"/>
        </w:rPr>
      </w:pPr>
    </w:p>
    <w:sectPr w:rsidR="00C93E42" w:rsidRPr="00A50639" w:rsidSect="00E70270">
      <w:footerReference w:type="even" r:id="rId23"/>
      <w:footerReference w:type="default" r:id="rId24"/>
      <w:footerReference w:type="first" r:id="rId25"/>
      <w:pgSz w:w="11906" w:h="16838"/>
      <w:pgMar w:top="1134" w:right="1440" w:bottom="1134" w:left="1440" w:header="283" w:footer="283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C15592" w14:textId="77777777" w:rsidR="00D452B6" w:rsidRDefault="00D452B6" w:rsidP="00134CC3">
      <w:pPr>
        <w:spacing w:before="0" w:after="0" w:line="240" w:lineRule="auto"/>
      </w:pPr>
      <w:r>
        <w:separator/>
      </w:r>
    </w:p>
  </w:endnote>
  <w:endnote w:type="continuationSeparator" w:id="0">
    <w:p w14:paraId="32FD7806" w14:textId="77777777" w:rsidR="00D452B6" w:rsidRDefault="00D452B6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D944F88-4AF3-4510-919F-D1A26869765E}"/>
    <w:embedBold r:id="rId2" w:fontKey="{DA12FE02-E7DF-4D31-94E7-553812620DB0}"/>
    <w:embedItalic r:id="rId3" w:fontKey="{ABADFD66-01BB-4412-A730-3BA5B4185FA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D42BB8C-E64C-419B-8F8C-0015102138E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Medium">
    <w:charset w:val="00"/>
    <w:family w:val="auto"/>
    <w:pitch w:val="variable"/>
    <w:sig w:usb0="A00000AF" w:usb1="40000048" w:usb2="00000000" w:usb3="00000000" w:csb0="0000019B" w:csb1="00000000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F4883A6-2393-4961-8B26-A4E2A2614D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32C7B" w14:textId="66D03580" w:rsidR="00AE675E" w:rsidRDefault="00AE675E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068A6">
      <w:rPr>
        <w:rStyle w:val="PageNumber"/>
        <w:noProof/>
      </w:rPr>
      <w:t>3</w:t>
    </w:r>
    <w:r>
      <w:rPr>
        <w:rStyle w:val="PageNumber"/>
      </w:rPr>
      <w:fldChar w:fldCharType="end"/>
    </w:r>
  </w:p>
  <w:p w14:paraId="376E3FCE" w14:textId="77777777" w:rsidR="00AE675E" w:rsidRDefault="00AE675E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32682584"/>
      <w:docPartObj>
        <w:docPartGallery w:val="Page Numbers (Bottom of Page)"/>
        <w:docPartUnique/>
      </w:docPartObj>
    </w:sdtPr>
    <w:sdtEndPr>
      <w:rPr>
        <w:rFonts w:cs="Arial"/>
      </w:rPr>
    </w:sdtEndPr>
    <w:sdtContent>
      <w:sdt>
        <w:sdtPr>
          <w:rPr>
            <w:rFonts w:cs="Arial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3878572" w14:textId="48CBF9CA" w:rsidR="00AE675E" w:rsidRPr="007068A6" w:rsidRDefault="007068A6" w:rsidP="007068A6">
            <w:pPr>
              <w:pStyle w:val="Footer"/>
              <w:jc w:val="center"/>
              <w:rPr>
                <w:rFonts w:cs="Arial"/>
              </w:rPr>
            </w:pPr>
            <w:r w:rsidRPr="007068A6">
              <w:rPr>
                <w:rFonts w:cs="Arial"/>
              </w:rPr>
              <w:t xml:space="preserve">Page </w:t>
            </w:r>
            <w:r w:rsidRPr="007068A6">
              <w:rPr>
                <w:rFonts w:cs="Arial"/>
              </w:rPr>
              <w:fldChar w:fldCharType="begin"/>
            </w:r>
            <w:r w:rsidRPr="007068A6">
              <w:rPr>
                <w:rFonts w:cs="Arial"/>
              </w:rPr>
              <w:instrText xml:space="preserve"> PAGE </w:instrText>
            </w:r>
            <w:r w:rsidRPr="007068A6">
              <w:rPr>
                <w:rFonts w:cs="Arial"/>
              </w:rPr>
              <w:fldChar w:fldCharType="separate"/>
            </w:r>
            <w:r w:rsidRPr="007068A6">
              <w:rPr>
                <w:rFonts w:cs="Arial"/>
                <w:noProof/>
              </w:rPr>
              <w:t>2</w:t>
            </w:r>
            <w:r w:rsidRPr="007068A6">
              <w:rPr>
                <w:rFonts w:cs="Arial"/>
              </w:rPr>
              <w:fldChar w:fldCharType="end"/>
            </w:r>
            <w:r w:rsidRPr="007068A6">
              <w:rPr>
                <w:rFonts w:cs="Arial"/>
              </w:rPr>
              <w:t xml:space="preserve"> of </w:t>
            </w:r>
            <w:r w:rsidRPr="007068A6">
              <w:rPr>
                <w:rFonts w:cs="Arial"/>
              </w:rPr>
              <w:fldChar w:fldCharType="begin"/>
            </w:r>
            <w:r w:rsidRPr="007068A6">
              <w:rPr>
                <w:rFonts w:cs="Arial"/>
              </w:rPr>
              <w:instrText xml:space="preserve"> NUMPAGES  </w:instrText>
            </w:r>
            <w:r w:rsidRPr="007068A6">
              <w:rPr>
                <w:rFonts w:cs="Arial"/>
              </w:rPr>
              <w:fldChar w:fldCharType="separate"/>
            </w:r>
            <w:r w:rsidRPr="007068A6">
              <w:rPr>
                <w:rFonts w:cs="Arial"/>
                <w:noProof/>
              </w:rPr>
              <w:t>2</w:t>
            </w:r>
            <w:r w:rsidRPr="007068A6">
              <w:rPr>
                <w:rFonts w:cs="Arial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83625069"/>
      <w:docPartObj>
        <w:docPartGallery w:val="Page Numbers (Bottom of Page)"/>
        <w:docPartUnique/>
      </w:docPartObj>
    </w:sdtPr>
    <w:sdtEndPr/>
    <w:sdtContent>
      <w:sdt>
        <w:sdtPr>
          <w:id w:val="378202376"/>
          <w:docPartObj>
            <w:docPartGallery w:val="Page Numbers (Top of Page)"/>
            <w:docPartUnique/>
          </w:docPartObj>
        </w:sdtPr>
        <w:sdtEndPr/>
        <w:sdtContent>
          <w:p w14:paraId="70AD55F3" w14:textId="0D5F45B8" w:rsidR="00AE675E" w:rsidRDefault="007068A6" w:rsidP="007068A6">
            <w:pPr>
              <w:pStyle w:val="Footer"/>
              <w:jc w:val="center"/>
            </w:pPr>
            <w:r w:rsidRPr="007068A6">
              <w:rPr>
                <w:rFonts w:cs="Arial"/>
              </w:rPr>
              <w:t xml:space="preserve">Page </w:t>
            </w:r>
            <w:r w:rsidRPr="007068A6">
              <w:rPr>
                <w:rFonts w:cs="Arial"/>
                <w:sz w:val="24"/>
                <w:szCs w:val="24"/>
              </w:rPr>
              <w:fldChar w:fldCharType="begin"/>
            </w:r>
            <w:r w:rsidRPr="007068A6">
              <w:rPr>
                <w:rFonts w:cs="Arial"/>
              </w:rPr>
              <w:instrText xml:space="preserve"> PAGE </w:instrText>
            </w:r>
            <w:r w:rsidRPr="007068A6">
              <w:rPr>
                <w:rFonts w:cs="Arial"/>
                <w:sz w:val="24"/>
                <w:szCs w:val="24"/>
              </w:rPr>
              <w:fldChar w:fldCharType="separate"/>
            </w:r>
            <w:r w:rsidRPr="007068A6">
              <w:rPr>
                <w:rFonts w:cs="Arial"/>
                <w:noProof/>
              </w:rPr>
              <w:t>2</w:t>
            </w:r>
            <w:r w:rsidRPr="007068A6">
              <w:rPr>
                <w:rFonts w:cs="Arial"/>
                <w:sz w:val="24"/>
                <w:szCs w:val="24"/>
              </w:rPr>
              <w:fldChar w:fldCharType="end"/>
            </w:r>
            <w:r w:rsidRPr="007068A6">
              <w:rPr>
                <w:rFonts w:cs="Arial"/>
              </w:rPr>
              <w:t xml:space="preserve"> of </w:t>
            </w:r>
            <w:r w:rsidRPr="007068A6">
              <w:rPr>
                <w:rFonts w:cs="Arial"/>
                <w:sz w:val="24"/>
                <w:szCs w:val="24"/>
              </w:rPr>
              <w:fldChar w:fldCharType="begin"/>
            </w:r>
            <w:r w:rsidRPr="007068A6">
              <w:rPr>
                <w:rFonts w:cs="Arial"/>
              </w:rPr>
              <w:instrText xml:space="preserve"> NUMPAGES  </w:instrText>
            </w:r>
            <w:r w:rsidRPr="007068A6">
              <w:rPr>
                <w:rFonts w:cs="Arial"/>
                <w:sz w:val="24"/>
                <w:szCs w:val="24"/>
              </w:rPr>
              <w:fldChar w:fldCharType="separate"/>
            </w:r>
            <w:r w:rsidRPr="007068A6">
              <w:rPr>
                <w:rFonts w:cs="Arial"/>
                <w:noProof/>
              </w:rPr>
              <w:t>2</w:t>
            </w:r>
            <w:r w:rsidRPr="007068A6">
              <w:rPr>
                <w:rFonts w:cs="Arial"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07177E" w14:textId="77777777" w:rsidR="00D452B6" w:rsidRDefault="00D452B6" w:rsidP="00134CC3">
      <w:pPr>
        <w:spacing w:before="0" w:after="0" w:line="240" w:lineRule="auto"/>
      </w:pPr>
      <w:r>
        <w:separator/>
      </w:r>
    </w:p>
  </w:footnote>
  <w:footnote w:type="continuationSeparator" w:id="0">
    <w:p w14:paraId="5674431B" w14:textId="77777777" w:rsidR="00D452B6" w:rsidRDefault="00D452B6" w:rsidP="00134CC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2023D"/>
    <w:multiLevelType w:val="hybridMultilevel"/>
    <w:tmpl w:val="06A651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31451C"/>
    <w:multiLevelType w:val="hybridMultilevel"/>
    <w:tmpl w:val="02421CC0"/>
    <w:lvl w:ilvl="0" w:tplc="BE487730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0D4EE2"/>
    <w:multiLevelType w:val="hybridMultilevel"/>
    <w:tmpl w:val="0E02CD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A3F93"/>
    <w:multiLevelType w:val="hybridMultilevel"/>
    <w:tmpl w:val="7ACC5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B959E7"/>
    <w:multiLevelType w:val="hybridMultilevel"/>
    <w:tmpl w:val="72E09BAA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9C42781"/>
    <w:multiLevelType w:val="hybridMultilevel"/>
    <w:tmpl w:val="0F1032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6511ED"/>
    <w:multiLevelType w:val="hybridMultilevel"/>
    <w:tmpl w:val="0332FBD8"/>
    <w:lvl w:ilvl="0" w:tplc="121E87F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D213FF"/>
    <w:multiLevelType w:val="hybridMultilevel"/>
    <w:tmpl w:val="49584D3C"/>
    <w:lvl w:ilvl="0" w:tplc="5A18E470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A001EE"/>
    <w:multiLevelType w:val="hybridMultilevel"/>
    <w:tmpl w:val="96802A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9737C9"/>
    <w:multiLevelType w:val="hybridMultilevel"/>
    <w:tmpl w:val="8412111E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6D1A4F"/>
    <w:multiLevelType w:val="hybridMultilevel"/>
    <w:tmpl w:val="E40A15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A92649"/>
    <w:multiLevelType w:val="hybridMultilevel"/>
    <w:tmpl w:val="EF4E4256"/>
    <w:lvl w:ilvl="0" w:tplc="635C5F5E"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9C075A"/>
    <w:multiLevelType w:val="hybridMultilevel"/>
    <w:tmpl w:val="5D200DC6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DC43F5D"/>
    <w:multiLevelType w:val="hybridMultilevel"/>
    <w:tmpl w:val="4282F1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2587E"/>
    <w:multiLevelType w:val="hybridMultilevel"/>
    <w:tmpl w:val="661CA1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C64E55"/>
    <w:multiLevelType w:val="hybridMultilevel"/>
    <w:tmpl w:val="8C4CC4B0"/>
    <w:lvl w:ilvl="0" w:tplc="28025A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C54C58"/>
    <w:multiLevelType w:val="hybridMultilevel"/>
    <w:tmpl w:val="2B9AFD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680833"/>
    <w:multiLevelType w:val="hybridMultilevel"/>
    <w:tmpl w:val="8938B7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8E23C0"/>
    <w:multiLevelType w:val="hybridMultilevel"/>
    <w:tmpl w:val="9424C6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BD1122"/>
    <w:multiLevelType w:val="hybridMultilevel"/>
    <w:tmpl w:val="53B6C29A"/>
    <w:lvl w:ilvl="0" w:tplc="371CB5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3340F1"/>
    <w:multiLevelType w:val="hybridMultilevel"/>
    <w:tmpl w:val="3AFC25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9762EB"/>
    <w:multiLevelType w:val="hybridMultilevel"/>
    <w:tmpl w:val="930C9B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0633DA"/>
    <w:multiLevelType w:val="hybridMultilevel"/>
    <w:tmpl w:val="4066E336"/>
    <w:lvl w:ilvl="0" w:tplc="4AA628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E2B0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AF249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1884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6624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1A9D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EC56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B8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12EC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417C2C"/>
    <w:multiLevelType w:val="hybridMultilevel"/>
    <w:tmpl w:val="FAA05C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006EF4"/>
    <w:multiLevelType w:val="hybridMultilevel"/>
    <w:tmpl w:val="AC2C90BE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6460AD"/>
    <w:multiLevelType w:val="hybridMultilevel"/>
    <w:tmpl w:val="53E88228"/>
    <w:lvl w:ilvl="0" w:tplc="0C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372FD7"/>
    <w:multiLevelType w:val="hybridMultilevel"/>
    <w:tmpl w:val="073CE68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3D6B58"/>
    <w:multiLevelType w:val="hybridMultilevel"/>
    <w:tmpl w:val="C6540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EE53A0"/>
    <w:multiLevelType w:val="hybridMultilevel"/>
    <w:tmpl w:val="EB6AE6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7475608">
    <w:abstractNumId w:val="6"/>
  </w:num>
  <w:num w:numId="2" w16cid:durableId="2119829155">
    <w:abstractNumId w:val="22"/>
  </w:num>
  <w:num w:numId="3" w16cid:durableId="442310449">
    <w:abstractNumId w:val="15"/>
  </w:num>
  <w:num w:numId="4" w16cid:durableId="536889712">
    <w:abstractNumId w:val="0"/>
  </w:num>
  <w:num w:numId="5" w16cid:durableId="1440832476">
    <w:abstractNumId w:val="17"/>
  </w:num>
  <w:num w:numId="6" w16cid:durableId="1851674049">
    <w:abstractNumId w:val="8"/>
  </w:num>
  <w:num w:numId="7" w16cid:durableId="879976484">
    <w:abstractNumId w:val="4"/>
  </w:num>
  <w:num w:numId="8" w16cid:durableId="1609198017">
    <w:abstractNumId w:val="24"/>
  </w:num>
  <w:num w:numId="9" w16cid:durableId="555120028">
    <w:abstractNumId w:val="12"/>
  </w:num>
  <w:num w:numId="10" w16cid:durableId="1548495459">
    <w:abstractNumId w:val="19"/>
  </w:num>
  <w:num w:numId="11" w16cid:durableId="2095205983">
    <w:abstractNumId w:val="16"/>
  </w:num>
  <w:num w:numId="12" w16cid:durableId="1863594396">
    <w:abstractNumId w:val="20"/>
  </w:num>
  <w:num w:numId="13" w16cid:durableId="719209339">
    <w:abstractNumId w:val="2"/>
  </w:num>
  <w:num w:numId="14" w16cid:durableId="339964471">
    <w:abstractNumId w:val="28"/>
  </w:num>
  <w:num w:numId="15" w16cid:durableId="886918908">
    <w:abstractNumId w:val="18"/>
  </w:num>
  <w:num w:numId="16" w16cid:durableId="1641376962">
    <w:abstractNumId w:val="10"/>
  </w:num>
  <w:num w:numId="17" w16cid:durableId="78257319">
    <w:abstractNumId w:val="26"/>
  </w:num>
  <w:num w:numId="18" w16cid:durableId="782264276">
    <w:abstractNumId w:val="5"/>
  </w:num>
  <w:num w:numId="19" w16cid:durableId="1773815995">
    <w:abstractNumId w:val="23"/>
  </w:num>
  <w:num w:numId="20" w16cid:durableId="1155876772">
    <w:abstractNumId w:val="25"/>
  </w:num>
  <w:num w:numId="21" w16cid:durableId="936207528">
    <w:abstractNumId w:val="13"/>
  </w:num>
  <w:num w:numId="22" w16cid:durableId="1143427509">
    <w:abstractNumId w:val="1"/>
  </w:num>
  <w:num w:numId="23" w16cid:durableId="850224756">
    <w:abstractNumId w:val="7"/>
  </w:num>
  <w:num w:numId="24" w16cid:durableId="298847968">
    <w:abstractNumId w:val="6"/>
  </w:num>
  <w:num w:numId="25" w16cid:durableId="1440487002">
    <w:abstractNumId w:val="15"/>
  </w:num>
  <w:num w:numId="26" w16cid:durableId="37125211">
    <w:abstractNumId w:val="6"/>
  </w:num>
  <w:num w:numId="27" w16cid:durableId="736435757">
    <w:abstractNumId w:val="15"/>
  </w:num>
  <w:num w:numId="28" w16cid:durableId="1282423699">
    <w:abstractNumId w:val="11"/>
  </w:num>
  <w:num w:numId="29" w16cid:durableId="1662612549">
    <w:abstractNumId w:val="9"/>
  </w:num>
  <w:num w:numId="30" w16cid:durableId="1385055594">
    <w:abstractNumId w:val="6"/>
  </w:num>
  <w:num w:numId="31" w16cid:durableId="1728216790">
    <w:abstractNumId w:val="15"/>
  </w:num>
  <w:num w:numId="32" w16cid:durableId="1423530533">
    <w:abstractNumId w:val="19"/>
  </w:num>
  <w:num w:numId="33" w16cid:durableId="979576818">
    <w:abstractNumId w:val="6"/>
  </w:num>
  <w:num w:numId="34" w16cid:durableId="168258617">
    <w:abstractNumId w:val="15"/>
  </w:num>
  <w:num w:numId="35" w16cid:durableId="355695710">
    <w:abstractNumId w:val="21"/>
  </w:num>
  <w:num w:numId="36" w16cid:durableId="1167676029">
    <w:abstractNumId w:val="14"/>
  </w:num>
  <w:num w:numId="37" w16cid:durableId="2097439664">
    <w:abstractNumId w:val="3"/>
  </w:num>
  <w:num w:numId="38" w16cid:durableId="29495876">
    <w:abstractNumId w:val="2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5E24"/>
    <w:rsid w:val="000003C9"/>
    <w:rsid w:val="00000A41"/>
    <w:rsid w:val="00000D85"/>
    <w:rsid w:val="00000FB8"/>
    <w:rsid w:val="000011C1"/>
    <w:rsid w:val="00001734"/>
    <w:rsid w:val="00001BB6"/>
    <w:rsid w:val="0000261F"/>
    <w:rsid w:val="00003F3E"/>
    <w:rsid w:val="00004A7C"/>
    <w:rsid w:val="00004DAA"/>
    <w:rsid w:val="00005C84"/>
    <w:rsid w:val="000063D0"/>
    <w:rsid w:val="000064C7"/>
    <w:rsid w:val="0000729C"/>
    <w:rsid w:val="00010060"/>
    <w:rsid w:val="00011385"/>
    <w:rsid w:val="00011C9E"/>
    <w:rsid w:val="0001262D"/>
    <w:rsid w:val="000131A3"/>
    <w:rsid w:val="000165CF"/>
    <w:rsid w:val="00017C44"/>
    <w:rsid w:val="00020CAC"/>
    <w:rsid w:val="00024896"/>
    <w:rsid w:val="00025085"/>
    <w:rsid w:val="00026D9B"/>
    <w:rsid w:val="0002714A"/>
    <w:rsid w:val="000276DA"/>
    <w:rsid w:val="00027C4D"/>
    <w:rsid w:val="0003212C"/>
    <w:rsid w:val="00033962"/>
    <w:rsid w:val="00034C79"/>
    <w:rsid w:val="00035D95"/>
    <w:rsid w:val="00036775"/>
    <w:rsid w:val="000368FD"/>
    <w:rsid w:val="00037534"/>
    <w:rsid w:val="0004136E"/>
    <w:rsid w:val="00041CEE"/>
    <w:rsid w:val="0004229E"/>
    <w:rsid w:val="000432B1"/>
    <w:rsid w:val="00043517"/>
    <w:rsid w:val="00043C72"/>
    <w:rsid w:val="00044183"/>
    <w:rsid w:val="000449AA"/>
    <w:rsid w:val="00046373"/>
    <w:rsid w:val="000464C1"/>
    <w:rsid w:val="00051741"/>
    <w:rsid w:val="00052248"/>
    <w:rsid w:val="0005315F"/>
    <w:rsid w:val="00060614"/>
    <w:rsid w:val="00060E3E"/>
    <w:rsid w:val="00060EB3"/>
    <w:rsid w:val="00061428"/>
    <w:rsid w:val="00061FF6"/>
    <w:rsid w:val="00062D07"/>
    <w:rsid w:val="00062F99"/>
    <w:rsid w:val="00063199"/>
    <w:rsid w:val="0006339E"/>
    <w:rsid w:val="00065443"/>
    <w:rsid w:val="00067033"/>
    <w:rsid w:val="00070237"/>
    <w:rsid w:val="0007027A"/>
    <w:rsid w:val="00070DBA"/>
    <w:rsid w:val="0007213A"/>
    <w:rsid w:val="00073403"/>
    <w:rsid w:val="00073579"/>
    <w:rsid w:val="00074F07"/>
    <w:rsid w:val="00075EB1"/>
    <w:rsid w:val="00077149"/>
    <w:rsid w:val="00077DB6"/>
    <w:rsid w:val="00080002"/>
    <w:rsid w:val="00081374"/>
    <w:rsid w:val="00081601"/>
    <w:rsid w:val="00081CF6"/>
    <w:rsid w:val="00081D75"/>
    <w:rsid w:val="00083BA9"/>
    <w:rsid w:val="0008418A"/>
    <w:rsid w:val="000844DF"/>
    <w:rsid w:val="00086B27"/>
    <w:rsid w:val="00087D83"/>
    <w:rsid w:val="000906AA"/>
    <w:rsid w:val="0009081A"/>
    <w:rsid w:val="0009223C"/>
    <w:rsid w:val="00092B57"/>
    <w:rsid w:val="00093691"/>
    <w:rsid w:val="00093DF5"/>
    <w:rsid w:val="000959DF"/>
    <w:rsid w:val="00095F91"/>
    <w:rsid w:val="00095FBA"/>
    <w:rsid w:val="000A0CE8"/>
    <w:rsid w:val="000A5492"/>
    <w:rsid w:val="000A627C"/>
    <w:rsid w:val="000B3D7C"/>
    <w:rsid w:val="000B4D35"/>
    <w:rsid w:val="000B62D5"/>
    <w:rsid w:val="000B6C30"/>
    <w:rsid w:val="000B7481"/>
    <w:rsid w:val="000B79C6"/>
    <w:rsid w:val="000C0F54"/>
    <w:rsid w:val="000C3B9B"/>
    <w:rsid w:val="000C3D30"/>
    <w:rsid w:val="000C4D56"/>
    <w:rsid w:val="000C4FFD"/>
    <w:rsid w:val="000C518B"/>
    <w:rsid w:val="000C5BC2"/>
    <w:rsid w:val="000C5E48"/>
    <w:rsid w:val="000C609B"/>
    <w:rsid w:val="000C6FB1"/>
    <w:rsid w:val="000C793E"/>
    <w:rsid w:val="000C7ECA"/>
    <w:rsid w:val="000D07D6"/>
    <w:rsid w:val="000D282A"/>
    <w:rsid w:val="000D2C19"/>
    <w:rsid w:val="000D3776"/>
    <w:rsid w:val="000D558B"/>
    <w:rsid w:val="000D5BF3"/>
    <w:rsid w:val="000D6849"/>
    <w:rsid w:val="000D6E6F"/>
    <w:rsid w:val="000D7DE3"/>
    <w:rsid w:val="000D7F04"/>
    <w:rsid w:val="000E3AD1"/>
    <w:rsid w:val="000E553E"/>
    <w:rsid w:val="000E55B2"/>
    <w:rsid w:val="000E6C92"/>
    <w:rsid w:val="000F0EB4"/>
    <w:rsid w:val="000F0ECA"/>
    <w:rsid w:val="000F0F34"/>
    <w:rsid w:val="000F24E7"/>
    <w:rsid w:val="000F27B1"/>
    <w:rsid w:val="000F517F"/>
    <w:rsid w:val="000F52F4"/>
    <w:rsid w:val="000F7B41"/>
    <w:rsid w:val="0010085A"/>
    <w:rsid w:val="00100BF7"/>
    <w:rsid w:val="001011CF"/>
    <w:rsid w:val="00102822"/>
    <w:rsid w:val="001054B6"/>
    <w:rsid w:val="0010561C"/>
    <w:rsid w:val="00105AB9"/>
    <w:rsid w:val="001061FE"/>
    <w:rsid w:val="001066AD"/>
    <w:rsid w:val="00107912"/>
    <w:rsid w:val="00107975"/>
    <w:rsid w:val="00107EC3"/>
    <w:rsid w:val="00110FC1"/>
    <w:rsid w:val="001110D2"/>
    <w:rsid w:val="001131E0"/>
    <w:rsid w:val="00115152"/>
    <w:rsid w:val="001156E7"/>
    <w:rsid w:val="001162D5"/>
    <w:rsid w:val="00117AEC"/>
    <w:rsid w:val="00120430"/>
    <w:rsid w:val="00120A79"/>
    <w:rsid w:val="00120EEC"/>
    <w:rsid w:val="0012201A"/>
    <w:rsid w:val="001231E5"/>
    <w:rsid w:val="00124493"/>
    <w:rsid w:val="00124F36"/>
    <w:rsid w:val="00126388"/>
    <w:rsid w:val="0012683B"/>
    <w:rsid w:val="00126AE3"/>
    <w:rsid w:val="00126C77"/>
    <w:rsid w:val="00127DC8"/>
    <w:rsid w:val="00130C5E"/>
    <w:rsid w:val="00130FF3"/>
    <w:rsid w:val="00133A53"/>
    <w:rsid w:val="00133FC9"/>
    <w:rsid w:val="00134CC3"/>
    <w:rsid w:val="0013535A"/>
    <w:rsid w:val="0013552D"/>
    <w:rsid w:val="001412EF"/>
    <w:rsid w:val="0014146E"/>
    <w:rsid w:val="001437F5"/>
    <w:rsid w:val="00143B90"/>
    <w:rsid w:val="0014402F"/>
    <w:rsid w:val="00144EBD"/>
    <w:rsid w:val="00145859"/>
    <w:rsid w:val="00145CFA"/>
    <w:rsid w:val="001462DB"/>
    <w:rsid w:val="00146A91"/>
    <w:rsid w:val="00147297"/>
    <w:rsid w:val="00147F1F"/>
    <w:rsid w:val="00151817"/>
    <w:rsid w:val="00151BED"/>
    <w:rsid w:val="00152109"/>
    <w:rsid w:val="0015329D"/>
    <w:rsid w:val="00153E51"/>
    <w:rsid w:val="001555E5"/>
    <w:rsid w:val="00155822"/>
    <w:rsid w:val="001576CF"/>
    <w:rsid w:val="001600B3"/>
    <w:rsid w:val="00160515"/>
    <w:rsid w:val="0016141F"/>
    <w:rsid w:val="00164A3E"/>
    <w:rsid w:val="00166DBB"/>
    <w:rsid w:val="001672B5"/>
    <w:rsid w:val="001678C5"/>
    <w:rsid w:val="00167FD9"/>
    <w:rsid w:val="001711FF"/>
    <w:rsid w:val="0017213B"/>
    <w:rsid w:val="00172EC2"/>
    <w:rsid w:val="00173B3A"/>
    <w:rsid w:val="00175182"/>
    <w:rsid w:val="00176798"/>
    <w:rsid w:val="001771C9"/>
    <w:rsid w:val="00177431"/>
    <w:rsid w:val="0018024C"/>
    <w:rsid w:val="001835F0"/>
    <w:rsid w:val="00183771"/>
    <w:rsid w:val="00183AD9"/>
    <w:rsid w:val="001850AF"/>
    <w:rsid w:val="001913A3"/>
    <w:rsid w:val="00191667"/>
    <w:rsid w:val="00192902"/>
    <w:rsid w:val="00193528"/>
    <w:rsid w:val="00193529"/>
    <w:rsid w:val="00193970"/>
    <w:rsid w:val="00194924"/>
    <w:rsid w:val="00194EDA"/>
    <w:rsid w:val="0019631C"/>
    <w:rsid w:val="001967FF"/>
    <w:rsid w:val="00197C65"/>
    <w:rsid w:val="001A1370"/>
    <w:rsid w:val="001A1630"/>
    <w:rsid w:val="001A20D1"/>
    <w:rsid w:val="001A2CE6"/>
    <w:rsid w:val="001A2E5E"/>
    <w:rsid w:val="001A3176"/>
    <w:rsid w:val="001A375B"/>
    <w:rsid w:val="001A452E"/>
    <w:rsid w:val="001A49D1"/>
    <w:rsid w:val="001A4B9E"/>
    <w:rsid w:val="001A5C7B"/>
    <w:rsid w:val="001A73EA"/>
    <w:rsid w:val="001B01B3"/>
    <w:rsid w:val="001B1575"/>
    <w:rsid w:val="001B1A05"/>
    <w:rsid w:val="001B4580"/>
    <w:rsid w:val="001B4EA1"/>
    <w:rsid w:val="001B5CE6"/>
    <w:rsid w:val="001B6225"/>
    <w:rsid w:val="001B7F45"/>
    <w:rsid w:val="001B7FBC"/>
    <w:rsid w:val="001C0BD5"/>
    <w:rsid w:val="001C28AC"/>
    <w:rsid w:val="001C296D"/>
    <w:rsid w:val="001C29C2"/>
    <w:rsid w:val="001C326A"/>
    <w:rsid w:val="001C3CDE"/>
    <w:rsid w:val="001C48BA"/>
    <w:rsid w:val="001C57AF"/>
    <w:rsid w:val="001C5B5B"/>
    <w:rsid w:val="001C6408"/>
    <w:rsid w:val="001C6D6F"/>
    <w:rsid w:val="001D0608"/>
    <w:rsid w:val="001D116F"/>
    <w:rsid w:val="001D237C"/>
    <w:rsid w:val="001D24E3"/>
    <w:rsid w:val="001D289A"/>
    <w:rsid w:val="001D3DE3"/>
    <w:rsid w:val="001D3FF9"/>
    <w:rsid w:val="001D4846"/>
    <w:rsid w:val="001D5C29"/>
    <w:rsid w:val="001E060E"/>
    <w:rsid w:val="001E0B48"/>
    <w:rsid w:val="001E0FAE"/>
    <w:rsid w:val="001E1EB6"/>
    <w:rsid w:val="001E231D"/>
    <w:rsid w:val="001E57AD"/>
    <w:rsid w:val="001E6940"/>
    <w:rsid w:val="001E773F"/>
    <w:rsid w:val="001F01B0"/>
    <w:rsid w:val="001F0F74"/>
    <w:rsid w:val="001F258F"/>
    <w:rsid w:val="001F295F"/>
    <w:rsid w:val="001F38D7"/>
    <w:rsid w:val="001F38E5"/>
    <w:rsid w:val="001F4FF3"/>
    <w:rsid w:val="001F54A4"/>
    <w:rsid w:val="001F5542"/>
    <w:rsid w:val="001F69AC"/>
    <w:rsid w:val="001F6E50"/>
    <w:rsid w:val="001F792D"/>
    <w:rsid w:val="001F7D75"/>
    <w:rsid w:val="00203FDC"/>
    <w:rsid w:val="0021065D"/>
    <w:rsid w:val="00210BB0"/>
    <w:rsid w:val="00210FA5"/>
    <w:rsid w:val="00211C2A"/>
    <w:rsid w:val="00212198"/>
    <w:rsid w:val="00212521"/>
    <w:rsid w:val="00212AB7"/>
    <w:rsid w:val="0021361E"/>
    <w:rsid w:val="00213DF3"/>
    <w:rsid w:val="00217241"/>
    <w:rsid w:val="00217CB2"/>
    <w:rsid w:val="00220026"/>
    <w:rsid w:val="002212B6"/>
    <w:rsid w:val="00221CED"/>
    <w:rsid w:val="00222784"/>
    <w:rsid w:val="00222C80"/>
    <w:rsid w:val="002235A2"/>
    <w:rsid w:val="00225C46"/>
    <w:rsid w:val="00225DEA"/>
    <w:rsid w:val="002267D9"/>
    <w:rsid w:val="002275D5"/>
    <w:rsid w:val="00227FD8"/>
    <w:rsid w:val="002301FE"/>
    <w:rsid w:val="00230213"/>
    <w:rsid w:val="0023085F"/>
    <w:rsid w:val="00231CE4"/>
    <w:rsid w:val="00233CD9"/>
    <w:rsid w:val="0023480C"/>
    <w:rsid w:val="002353E3"/>
    <w:rsid w:val="00235D23"/>
    <w:rsid w:val="00236622"/>
    <w:rsid w:val="00236D66"/>
    <w:rsid w:val="00241A33"/>
    <w:rsid w:val="00241C76"/>
    <w:rsid w:val="00242301"/>
    <w:rsid w:val="00245C14"/>
    <w:rsid w:val="00245E7C"/>
    <w:rsid w:val="00246078"/>
    <w:rsid w:val="0025072B"/>
    <w:rsid w:val="00252278"/>
    <w:rsid w:val="00252D5C"/>
    <w:rsid w:val="002534E7"/>
    <w:rsid w:val="00254A54"/>
    <w:rsid w:val="0025544F"/>
    <w:rsid w:val="00256E86"/>
    <w:rsid w:val="00261B21"/>
    <w:rsid w:val="00263A29"/>
    <w:rsid w:val="00265512"/>
    <w:rsid w:val="00266106"/>
    <w:rsid w:val="00266D09"/>
    <w:rsid w:val="00270553"/>
    <w:rsid w:val="00272714"/>
    <w:rsid w:val="00272B19"/>
    <w:rsid w:val="00273203"/>
    <w:rsid w:val="00273ECE"/>
    <w:rsid w:val="002745E3"/>
    <w:rsid w:val="00280580"/>
    <w:rsid w:val="00281094"/>
    <w:rsid w:val="00282D7B"/>
    <w:rsid w:val="00286B27"/>
    <w:rsid w:val="002875DD"/>
    <w:rsid w:val="0029060F"/>
    <w:rsid w:val="00290F99"/>
    <w:rsid w:val="00293255"/>
    <w:rsid w:val="0029470D"/>
    <w:rsid w:val="00295BFF"/>
    <w:rsid w:val="00295E1F"/>
    <w:rsid w:val="002A02BB"/>
    <w:rsid w:val="002A0A0C"/>
    <w:rsid w:val="002A0CDD"/>
    <w:rsid w:val="002A1799"/>
    <w:rsid w:val="002A2FFA"/>
    <w:rsid w:val="002A3384"/>
    <w:rsid w:val="002A4A0F"/>
    <w:rsid w:val="002A4D8A"/>
    <w:rsid w:val="002A4D98"/>
    <w:rsid w:val="002B0820"/>
    <w:rsid w:val="002B1799"/>
    <w:rsid w:val="002B1E87"/>
    <w:rsid w:val="002B5278"/>
    <w:rsid w:val="002B53C7"/>
    <w:rsid w:val="002B7B75"/>
    <w:rsid w:val="002C0D18"/>
    <w:rsid w:val="002C3B0C"/>
    <w:rsid w:val="002C4473"/>
    <w:rsid w:val="002C4BAE"/>
    <w:rsid w:val="002C5521"/>
    <w:rsid w:val="002C55A6"/>
    <w:rsid w:val="002C5E5E"/>
    <w:rsid w:val="002C79AC"/>
    <w:rsid w:val="002D2BAD"/>
    <w:rsid w:val="002D6314"/>
    <w:rsid w:val="002D6EC8"/>
    <w:rsid w:val="002D72BF"/>
    <w:rsid w:val="002D74A9"/>
    <w:rsid w:val="002E100F"/>
    <w:rsid w:val="002E11AB"/>
    <w:rsid w:val="002E1229"/>
    <w:rsid w:val="002E18C2"/>
    <w:rsid w:val="002E38B5"/>
    <w:rsid w:val="002E535B"/>
    <w:rsid w:val="002E5993"/>
    <w:rsid w:val="002E5B2D"/>
    <w:rsid w:val="002E5D89"/>
    <w:rsid w:val="002E6015"/>
    <w:rsid w:val="002E6D06"/>
    <w:rsid w:val="002E74D6"/>
    <w:rsid w:val="002F1351"/>
    <w:rsid w:val="002F1895"/>
    <w:rsid w:val="002F1EE4"/>
    <w:rsid w:val="002F2CBC"/>
    <w:rsid w:val="002F3882"/>
    <w:rsid w:val="002F3D14"/>
    <w:rsid w:val="002F4984"/>
    <w:rsid w:val="002F5C44"/>
    <w:rsid w:val="002F675A"/>
    <w:rsid w:val="00300FF6"/>
    <w:rsid w:val="00301BF6"/>
    <w:rsid w:val="00302D64"/>
    <w:rsid w:val="00302FDE"/>
    <w:rsid w:val="003035E3"/>
    <w:rsid w:val="003045EE"/>
    <w:rsid w:val="0030594A"/>
    <w:rsid w:val="00307AEC"/>
    <w:rsid w:val="00313362"/>
    <w:rsid w:val="00314B99"/>
    <w:rsid w:val="0031607D"/>
    <w:rsid w:val="00316725"/>
    <w:rsid w:val="00317073"/>
    <w:rsid w:val="00320559"/>
    <w:rsid w:val="00324347"/>
    <w:rsid w:val="00325DF4"/>
    <w:rsid w:val="00327E05"/>
    <w:rsid w:val="00331858"/>
    <w:rsid w:val="0033269A"/>
    <w:rsid w:val="00332A20"/>
    <w:rsid w:val="003332F3"/>
    <w:rsid w:val="00333495"/>
    <w:rsid w:val="00334550"/>
    <w:rsid w:val="00334EE7"/>
    <w:rsid w:val="00334EEB"/>
    <w:rsid w:val="00336B62"/>
    <w:rsid w:val="00340D83"/>
    <w:rsid w:val="0034139F"/>
    <w:rsid w:val="00342078"/>
    <w:rsid w:val="00342C87"/>
    <w:rsid w:val="00343869"/>
    <w:rsid w:val="00343978"/>
    <w:rsid w:val="00345859"/>
    <w:rsid w:val="003477D5"/>
    <w:rsid w:val="00350DA1"/>
    <w:rsid w:val="0035122B"/>
    <w:rsid w:val="003523D6"/>
    <w:rsid w:val="00352971"/>
    <w:rsid w:val="00353FB4"/>
    <w:rsid w:val="00354045"/>
    <w:rsid w:val="003549E4"/>
    <w:rsid w:val="00354A35"/>
    <w:rsid w:val="00354A8F"/>
    <w:rsid w:val="0035511A"/>
    <w:rsid w:val="0035687D"/>
    <w:rsid w:val="00356A05"/>
    <w:rsid w:val="00357305"/>
    <w:rsid w:val="0035784D"/>
    <w:rsid w:val="003600B4"/>
    <w:rsid w:val="0036270D"/>
    <w:rsid w:val="00362E35"/>
    <w:rsid w:val="00363590"/>
    <w:rsid w:val="0036372B"/>
    <w:rsid w:val="003647CF"/>
    <w:rsid w:val="00365437"/>
    <w:rsid w:val="00365D97"/>
    <w:rsid w:val="00365F18"/>
    <w:rsid w:val="003741D2"/>
    <w:rsid w:val="0037448A"/>
    <w:rsid w:val="0037449D"/>
    <w:rsid w:val="00377249"/>
    <w:rsid w:val="00382DDD"/>
    <w:rsid w:val="0038327A"/>
    <w:rsid w:val="003837A5"/>
    <w:rsid w:val="00385A09"/>
    <w:rsid w:val="00385F57"/>
    <w:rsid w:val="003869B5"/>
    <w:rsid w:val="0038799D"/>
    <w:rsid w:val="00387C12"/>
    <w:rsid w:val="00390722"/>
    <w:rsid w:val="00390E47"/>
    <w:rsid w:val="003912E7"/>
    <w:rsid w:val="00391ECE"/>
    <w:rsid w:val="0039209B"/>
    <w:rsid w:val="0039375F"/>
    <w:rsid w:val="00395055"/>
    <w:rsid w:val="00395897"/>
    <w:rsid w:val="0039675D"/>
    <w:rsid w:val="00397314"/>
    <w:rsid w:val="00397682"/>
    <w:rsid w:val="003978EE"/>
    <w:rsid w:val="003A0635"/>
    <w:rsid w:val="003A2DB3"/>
    <w:rsid w:val="003A3484"/>
    <w:rsid w:val="003A46D7"/>
    <w:rsid w:val="003A4BAC"/>
    <w:rsid w:val="003A5211"/>
    <w:rsid w:val="003A52BE"/>
    <w:rsid w:val="003A73D8"/>
    <w:rsid w:val="003B0524"/>
    <w:rsid w:val="003B0746"/>
    <w:rsid w:val="003B2605"/>
    <w:rsid w:val="003B2A06"/>
    <w:rsid w:val="003B3832"/>
    <w:rsid w:val="003B5FD8"/>
    <w:rsid w:val="003B6024"/>
    <w:rsid w:val="003B6F09"/>
    <w:rsid w:val="003B7731"/>
    <w:rsid w:val="003B77FF"/>
    <w:rsid w:val="003B7F58"/>
    <w:rsid w:val="003C03FF"/>
    <w:rsid w:val="003C0CDC"/>
    <w:rsid w:val="003C1FCE"/>
    <w:rsid w:val="003C25FD"/>
    <w:rsid w:val="003C4A3D"/>
    <w:rsid w:val="003C4DF2"/>
    <w:rsid w:val="003C5684"/>
    <w:rsid w:val="003D0469"/>
    <w:rsid w:val="003D5A0B"/>
    <w:rsid w:val="003D66DD"/>
    <w:rsid w:val="003D7060"/>
    <w:rsid w:val="003D77EF"/>
    <w:rsid w:val="003D7EA9"/>
    <w:rsid w:val="003E0E59"/>
    <w:rsid w:val="003E1DAD"/>
    <w:rsid w:val="003E37CC"/>
    <w:rsid w:val="003E4818"/>
    <w:rsid w:val="003E769B"/>
    <w:rsid w:val="003E7A2B"/>
    <w:rsid w:val="003E7E00"/>
    <w:rsid w:val="003F03CC"/>
    <w:rsid w:val="003F12F9"/>
    <w:rsid w:val="003F1C1D"/>
    <w:rsid w:val="003F1C62"/>
    <w:rsid w:val="003F437C"/>
    <w:rsid w:val="003F6B1B"/>
    <w:rsid w:val="004019A6"/>
    <w:rsid w:val="00401FD3"/>
    <w:rsid w:val="004029A2"/>
    <w:rsid w:val="004052C5"/>
    <w:rsid w:val="00405575"/>
    <w:rsid w:val="00405AAF"/>
    <w:rsid w:val="00410F86"/>
    <w:rsid w:val="00411141"/>
    <w:rsid w:val="0041235C"/>
    <w:rsid w:val="00412C6E"/>
    <w:rsid w:val="004131BC"/>
    <w:rsid w:val="004142E0"/>
    <w:rsid w:val="00415C29"/>
    <w:rsid w:val="00416FEA"/>
    <w:rsid w:val="00417BA7"/>
    <w:rsid w:val="004204A0"/>
    <w:rsid w:val="00421A2C"/>
    <w:rsid w:val="00423AE0"/>
    <w:rsid w:val="004247FE"/>
    <w:rsid w:val="00425227"/>
    <w:rsid w:val="004253EB"/>
    <w:rsid w:val="004257BC"/>
    <w:rsid w:val="004258A8"/>
    <w:rsid w:val="00427142"/>
    <w:rsid w:val="004271EF"/>
    <w:rsid w:val="004273B8"/>
    <w:rsid w:val="0042770E"/>
    <w:rsid w:val="004310E4"/>
    <w:rsid w:val="004317FD"/>
    <w:rsid w:val="00434BFB"/>
    <w:rsid w:val="00437BBA"/>
    <w:rsid w:val="004401DB"/>
    <w:rsid w:val="0044090F"/>
    <w:rsid w:val="00441B81"/>
    <w:rsid w:val="004420EB"/>
    <w:rsid w:val="004428D8"/>
    <w:rsid w:val="00443629"/>
    <w:rsid w:val="00443E4B"/>
    <w:rsid w:val="00446969"/>
    <w:rsid w:val="00447F93"/>
    <w:rsid w:val="004500D2"/>
    <w:rsid w:val="00450370"/>
    <w:rsid w:val="00451206"/>
    <w:rsid w:val="0045208A"/>
    <w:rsid w:val="004528EF"/>
    <w:rsid w:val="004537BA"/>
    <w:rsid w:val="004561D1"/>
    <w:rsid w:val="00457DEC"/>
    <w:rsid w:val="0046085A"/>
    <w:rsid w:val="00460AC2"/>
    <w:rsid w:val="00461B6A"/>
    <w:rsid w:val="00463323"/>
    <w:rsid w:val="00464A9F"/>
    <w:rsid w:val="00464B66"/>
    <w:rsid w:val="00465D8C"/>
    <w:rsid w:val="00467CC6"/>
    <w:rsid w:val="00470848"/>
    <w:rsid w:val="00474E53"/>
    <w:rsid w:val="00475AE4"/>
    <w:rsid w:val="00477186"/>
    <w:rsid w:val="00480180"/>
    <w:rsid w:val="00481554"/>
    <w:rsid w:val="004823D1"/>
    <w:rsid w:val="0048272F"/>
    <w:rsid w:val="00482C02"/>
    <w:rsid w:val="004835EF"/>
    <w:rsid w:val="00484F61"/>
    <w:rsid w:val="00486655"/>
    <w:rsid w:val="00490077"/>
    <w:rsid w:val="00490193"/>
    <w:rsid w:val="0049115E"/>
    <w:rsid w:val="00491930"/>
    <w:rsid w:val="00492A80"/>
    <w:rsid w:val="004938F4"/>
    <w:rsid w:val="00494C5B"/>
    <w:rsid w:val="00494D54"/>
    <w:rsid w:val="00494FB2"/>
    <w:rsid w:val="00495C4F"/>
    <w:rsid w:val="0049616A"/>
    <w:rsid w:val="004965CD"/>
    <w:rsid w:val="00497322"/>
    <w:rsid w:val="004A11C2"/>
    <w:rsid w:val="004A1417"/>
    <w:rsid w:val="004A2128"/>
    <w:rsid w:val="004A257D"/>
    <w:rsid w:val="004A776E"/>
    <w:rsid w:val="004A77D9"/>
    <w:rsid w:val="004B0454"/>
    <w:rsid w:val="004B0522"/>
    <w:rsid w:val="004B511D"/>
    <w:rsid w:val="004C0606"/>
    <w:rsid w:val="004C2402"/>
    <w:rsid w:val="004C2D97"/>
    <w:rsid w:val="004C30DF"/>
    <w:rsid w:val="004C3A6A"/>
    <w:rsid w:val="004C47C1"/>
    <w:rsid w:val="004C5985"/>
    <w:rsid w:val="004C5BFD"/>
    <w:rsid w:val="004C754A"/>
    <w:rsid w:val="004C78E2"/>
    <w:rsid w:val="004D1C83"/>
    <w:rsid w:val="004D2142"/>
    <w:rsid w:val="004D28ED"/>
    <w:rsid w:val="004D2A83"/>
    <w:rsid w:val="004D2B11"/>
    <w:rsid w:val="004D2CFB"/>
    <w:rsid w:val="004D2EC1"/>
    <w:rsid w:val="004D37CE"/>
    <w:rsid w:val="004D3BD3"/>
    <w:rsid w:val="004D4BD8"/>
    <w:rsid w:val="004D5FAA"/>
    <w:rsid w:val="004E04D1"/>
    <w:rsid w:val="004E0E27"/>
    <w:rsid w:val="004E2588"/>
    <w:rsid w:val="004E277B"/>
    <w:rsid w:val="004E3775"/>
    <w:rsid w:val="004E4505"/>
    <w:rsid w:val="004E7558"/>
    <w:rsid w:val="004F0350"/>
    <w:rsid w:val="004F08B1"/>
    <w:rsid w:val="004F1538"/>
    <w:rsid w:val="004F1AD3"/>
    <w:rsid w:val="004F22A6"/>
    <w:rsid w:val="004F5039"/>
    <w:rsid w:val="004F517B"/>
    <w:rsid w:val="004F6BF7"/>
    <w:rsid w:val="004F7B11"/>
    <w:rsid w:val="00500696"/>
    <w:rsid w:val="00501197"/>
    <w:rsid w:val="00501490"/>
    <w:rsid w:val="00502156"/>
    <w:rsid w:val="00502302"/>
    <w:rsid w:val="0050252C"/>
    <w:rsid w:val="005039BF"/>
    <w:rsid w:val="005039CA"/>
    <w:rsid w:val="00504184"/>
    <w:rsid w:val="00504622"/>
    <w:rsid w:val="0050506D"/>
    <w:rsid w:val="005050D9"/>
    <w:rsid w:val="0050530F"/>
    <w:rsid w:val="00506F6F"/>
    <w:rsid w:val="00510A01"/>
    <w:rsid w:val="00510AA0"/>
    <w:rsid w:val="00510D08"/>
    <w:rsid w:val="00511373"/>
    <w:rsid w:val="005117DB"/>
    <w:rsid w:val="00513933"/>
    <w:rsid w:val="005145DE"/>
    <w:rsid w:val="005149F7"/>
    <w:rsid w:val="005166A9"/>
    <w:rsid w:val="00516FB7"/>
    <w:rsid w:val="0052033A"/>
    <w:rsid w:val="00520927"/>
    <w:rsid w:val="00521A2D"/>
    <w:rsid w:val="00521AA5"/>
    <w:rsid w:val="00523A0E"/>
    <w:rsid w:val="0052409D"/>
    <w:rsid w:val="0052434D"/>
    <w:rsid w:val="005243C9"/>
    <w:rsid w:val="005243E2"/>
    <w:rsid w:val="00524865"/>
    <w:rsid w:val="00525F1C"/>
    <w:rsid w:val="0052747A"/>
    <w:rsid w:val="00527BC5"/>
    <w:rsid w:val="00527D52"/>
    <w:rsid w:val="00531629"/>
    <w:rsid w:val="00531CA2"/>
    <w:rsid w:val="0053328A"/>
    <w:rsid w:val="00533343"/>
    <w:rsid w:val="00533497"/>
    <w:rsid w:val="0053481F"/>
    <w:rsid w:val="0054332C"/>
    <w:rsid w:val="005439C0"/>
    <w:rsid w:val="00543D55"/>
    <w:rsid w:val="0054416C"/>
    <w:rsid w:val="0054646F"/>
    <w:rsid w:val="00546A84"/>
    <w:rsid w:val="00550DEE"/>
    <w:rsid w:val="00551506"/>
    <w:rsid w:val="0055235E"/>
    <w:rsid w:val="00554C98"/>
    <w:rsid w:val="0055554A"/>
    <w:rsid w:val="00555650"/>
    <w:rsid w:val="00557235"/>
    <w:rsid w:val="005575A6"/>
    <w:rsid w:val="005607DE"/>
    <w:rsid w:val="0056091D"/>
    <w:rsid w:val="00562E4E"/>
    <w:rsid w:val="00566AB9"/>
    <w:rsid w:val="0056752D"/>
    <w:rsid w:val="00570D4B"/>
    <w:rsid w:val="00571307"/>
    <w:rsid w:val="0057186D"/>
    <w:rsid w:val="00571B6E"/>
    <w:rsid w:val="00571F1B"/>
    <w:rsid w:val="00572836"/>
    <w:rsid w:val="005735F5"/>
    <w:rsid w:val="00573A36"/>
    <w:rsid w:val="00574728"/>
    <w:rsid w:val="00576476"/>
    <w:rsid w:val="00576BB5"/>
    <w:rsid w:val="00577347"/>
    <w:rsid w:val="00577ED1"/>
    <w:rsid w:val="0058054D"/>
    <w:rsid w:val="00580DCD"/>
    <w:rsid w:val="0058148E"/>
    <w:rsid w:val="0058153E"/>
    <w:rsid w:val="005831EE"/>
    <w:rsid w:val="00583C5D"/>
    <w:rsid w:val="00583D3F"/>
    <w:rsid w:val="00584D55"/>
    <w:rsid w:val="00585580"/>
    <w:rsid w:val="00585984"/>
    <w:rsid w:val="005919A6"/>
    <w:rsid w:val="00591AD6"/>
    <w:rsid w:val="0059275C"/>
    <w:rsid w:val="005937F4"/>
    <w:rsid w:val="0059493C"/>
    <w:rsid w:val="00594A07"/>
    <w:rsid w:val="00594D50"/>
    <w:rsid w:val="00595E37"/>
    <w:rsid w:val="005965B9"/>
    <w:rsid w:val="00596775"/>
    <w:rsid w:val="00596BFB"/>
    <w:rsid w:val="005A5B04"/>
    <w:rsid w:val="005A6211"/>
    <w:rsid w:val="005A7768"/>
    <w:rsid w:val="005B0534"/>
    <w:rsid w:val="005B187B"/>
    <w:rsid w:val="005B1FF8"/>
    <w:rsid w:val="005B223E"/>
    <w:rsid w:val="005B2E6F"/>
    <w:rsid w:val="005C0F35"/>
    <w:rsid w:val="005C339E"/>
    <w:rsid w:val="005C3A36"/>
    <w:rsid w:val="005C3E1A"/>
    <w:rsid w:val="005C4644"/>
    <w:rsid w:val="005C568E"/>
    <w:rsid w:val="005C6969"/>
    <w:rsid w:val="005C6B0F"/>
    <w:rsid w:val="005D0ED4"/>
    <w:rsid w:val="005D2893"/>
    <w:rsid w:val="005D503B"/>
    <w:rsid w:val="005D5F72"/>
    <w:rsid w:val="005D7353"/>
    <w:rsid w:val="005E0028"/>
    <w:rsid w:val="005E02DC"/>
    <w:rsid w:val="005E1FC7"/>
    <w:rsid w:val="005E21E7"/>
    <w:rsid w:val="005E2DA5"/>
    <w:rsid w:val="005E3984"/>
    <w:rsid w:val="005E3B1A"/>
    <w:rsid w:val="005E4623"/>
    <w:rsid w:val="005E556A"/>
    <w:rsid w:val="005E5EA3"/>
    <w:rsid w:val="005E5FEA"/>
    <w:rsid w:val="005E65EC"/>
    <w:rsid w:val="005E664A"/>
    <w:rsid w:val="005E76CB"/>
    <w:rsid w:val="005F015A"/>
    <w:rsid w:val="005F08D9"/>
    <w:rsid w:val="005F1D18"/>
    <w:rsid w:val="005F2779"/>
    <w:rsid w:val="005F31BA"/>
    <w:rsid w:val="005F3A4E"/>
    <w:rsid w:val="005F3A6E"/>
    <w:rsid w:val="005F3E1A"/>
    <w:rsid w:val="005F48EF"/>
    <w:rsid w:val="005F5A62"/>
    <w:rsid w:val="005F65CA"/>
    <w:rsid w:val="005F7BD5"/>
    <w:rsid w:val="00600023"/>
    <w:rsid w:val="00604D5A"/>
    <w:rsid w:val="0060568C"/>
    <w:rsid w:val="00606A3D"/>
    <w:rsid w:val="00607433"/>
    <w:rsid w:val="0061020A"/>
    <w:rsid w:val="006126A8"/>
    <w:rsid w:val="00612FB0"/>
    <w:rsid w:val="00613651"/>
    <w:rsid w:val="00614DD0"/>
    <w:rsid w:val="00617AA0"/>
    <w:rsid w:val="00617EC6"/>
    <w:rsid w:val="006202C6"/>
    <w:rsid w:val="00621E5B"/>
    <w:rsid w:val="00622022"/>
    <w:rsid w:val="00622FD0"/>
    <w:rsid w:val="006230F6"/>
    <w:rsid w:val="00623177"/>
    <w:rsid w:val="006239B1"/>
    <w:rsid w:val="00623B19"/>
    <w:rsid w:val="00626B72"/>
    <w:rsid w:val="00627B8D"/>
    <w:rsid w:val="006303E0"/>
    <w:rsid w:val="00630A34"/>
    <w:rsid w:val="00632C81"/>
    <w:rsid w:val="006355FB"/>
    <w:rsid w:val="00636683"/>
    <w:rsid w:val="00636E5E"/>
    <w:rsid w:val="00637455"/>
    <w:rsid w:val="00637B3D"/>
    <w:rsid w:val="00637B48"/>
    <w:rsid w:val="006400F3"/>
    <w:rsid w:val="00640E2B"/>
    <w:rsid w:val="0064275D"/>
    <w:rsid w:val="00644449"/>
    <w:rsid w:val="00644792"/>
    <w:rsid w:val="00644964"/>
    <w:rsid w:val="00644C39"/>
    <w:rsid w:val="00647623"/>
    <w:rsid w:val="0064781D"/>
    <w:rsid w:val="00650032"/>
    <w:rsid w:val="00650B9A"/>
    <w:rsid w:val="00650FF3"/>
    <w:rsid w:val="00654923"/>
    <w:rsid w:val="00655CC3"/>
    <w:rsid w:val="0065692F"/>
    <w:rsid w:val="00656C86"/>
    <w:rsid w:val="006570A7"/>
    <w:rsid w:val="006579F9"/>
    <w:rsid w:val="006609A1"/>
    <w:rsid w:val="00660C3D"/>
    <w:rsid w:val="00660C93"/>
    <w:rsid w:val="006635D9"/>
    <w:rsid w:val="00665DBD"/>
    <w:rsid w:val="00666118"/>
    <w:rsid w:val="00666234"/>
    <w:rsid w:val="00670F45"/>
    <w:rsid w:val="0067448F"/>
    <w:rsid w:val="00674568"/>
    <w:rsid w:val="00674CE0"/>
    <w:rsid w:val="006752A2"/>
    <w:rsid w:val="006752EF"/>
    <w:rsid w:val="00677D3B"/>
    <w:rsid w:val="00680685"/>
    <w:rsid w:val="0068187A"/>
    <w:rsid w:val="0068317E"/>
    <w:rsid w:val="00684857"/>
    <w:rsid w:val="006868F3"/>
    <w:rsid w:val="00686C3F"/>
    <w:rsid w:val="00686F57"/>
    <w:rsid w:val="00687028"/>
    <w:rsid w:val="0068755E"/>
    <w:rsid w:val="00687EE5"/>
    <w:rsid w:val="00690333"/>
    <w:rsid w:val="006904B6"/>
    <w:rsid w:val="00690AF8"/>
    <w:rsid w:val="00693C55"/>
    <w:rsid w:val="00693C78"/>
    <w:rsid w:val="00693E0A"/>
    <w:rsid w:val="006947F8"/>
    <w:rsid w:val="006955B9"/>
    <w:rsid w:val="0069697B"/>
    <w:rsid w:val="006A13AD"/>
    <w:rsid w:val="006A195F"/>
    <w:rsid w:val="006A27CA"/>
    <w:rsid w:val="006A2AE1"/>
    <w:rsid w:val="006A54BC"/>
    <w:rsid w:val="006A7AC8"/>
    <w:rsid w:val="006A7BBF"/>
    <w:rsid w:val="006B1888"/>
    <w:rsid w:val="006B3497"/>
    <w:rsid w:val="006B3A52"/>
    <w:rsid w:val="006B4D53"/>
    <w:rsid w:val="006B50D1"/>
    <w:rsid w:val="006B7ACE"/>
    <w:rsid w:val="006B7F7C"/>
    <w:rsid w:val="006C03D8"/>
    <w:rsid w:val="006C1258"/>
    <w:rsid w:val="006C2A96"/>
    <w:rsid w:val="006C2D57"/>
    <w:rsid w:val="006C5111"/>
    <w:rsid w:val="006C5775"/>
    <w:rsid w:val="006C5FA1"/>
    <w:rsid w:val="006C6077"/>
    <w:rsid w:val="006C6121"/>
    <w:rsid w:val="006C75DD"/>
    <w:rsid w:val="006D144D"/>
    <w:rsid w:val="006D3EA5"/>
    <w:rsid w:val="006D4FF1"/>
    <w:rsid w:val="006D5A43"/>
    <w:rsid w:val="006D5B4F"/>
    <w:rsid w:val="006E0689"/>
    <w:rsid w:val="006E0A91"/>
    <w:rsid w:val="006E142A"/>
    <w:rsid w:val="006E1FBD"/>
    <w:rsid w:val="006E2818"/>
    <w:rsid w:val="006E2ADA"/>
    <w:rsid w:val="006E2B32"/>
    <w:rsid w:val="006E384A"/>
    <w:rsid w:val="006E4A77"/>
    <w:rsid w:val="006E4EA0"/>
    <w:rsid w:val="006E5C52"/>
    <w:rsid w:val="006E6184"/>
    <w:rsid w:val="006E64F2"/>
    <w:rsid w:val="006F1C70"/>
    <w:rsid w:val="006F28B7"/>
    <w:rsid w:val="006F3EFF"/>
    <w:rsid w:val="006F4A9D"/>
    <w:rsid w:val="006F4EB5"/>
    <w:rsid w:val="006F6A77"/>
    <w:rsid w:val="006F6D66"/>
    <w:rsid w:val="00700D3C"/>
    <w:rsid w:val="00701CBA"/>
    <w:rsid w:val="007028D3"/>
    <w:rsid w:val="00703AF3"/>
    <w:rsid w:val="00704CE2"/>
    <w:rsid w:val="00705861"/>
    <w:rsid w:val="00705CFD"/>
    <w:rsid w:val="007068A6"/>
    <w:rsid w:val="00711A25"/>
    <w:rsid w:val="007126B8"/>
    <w:rsid w:val="007129B3"/>
    <w:rsid w:val="007130EC"/>
    <w:rsid w:val="00713B9C"/>
    <w:rsid w:val="007141F0"/>
    <w:rsid w:val="00714AF3"/>
    <w:rsid w:val="007158F1"/>
    <w:rsid w:val="007162A8"/>
    <w:rsid w:val="00716B39"/>
    <w:rsid w:val="007207E7"/>
    <w:rsid w:val="00720DDD"/>
    <w:rsid w:val="0072130E"/>
    <w:rsid w:val="00722AEB"/>
    <w:rsid w:val="00724660"/>
    <w:rsid w:val="007248CE"/>
    <w:rsid w:val="0072576C"/>
    <w:rsid w:val="007259A9"/>
    <w:rsid w:val="00725E3E"/>
    <w:rsid w:val="00726490"/>
    <w:rsid w:val="00726AC0"/>
    <w:rsid w:val="00727E96"/>
    <w:rsid w:val="007302FC"/>
    <w:rsid w:val="0073096E"/>
    <w:rsid w:val="007320F7"/>
    <w:rsid w:val="00732342"/>
    <w:rsid w:val="00734149"/>
    <w:rsid w:val="00735C80"/>
    <w:rsid w:val="00736082"/>
    <w:rsid w:val="0073722B"/>
    <w:rsid w:val="00737409"/>
    <w:rsid w:val="007415E6"/>
    <w:rsid w:val="00743A29"/>
    <w:rsid w:val="00743F40"/>
    <w:rsid w:val="007446D1"/>
    <w:rsid w:val="00747E5C"/>
    <w:rsid w:val="00750D2C"/>
    <w:rsid w:val="00751F5F"/>
    <w:rsid w:val="0075225D"/>
    <w:rsid w:val="007524A9"/>
    <w:rsid w:val="00752829"/>
    <w:rsid w:val="007533F8"/>
    <w:rsid w:val="00753E8D"/>
    <w:rsid w:val="0075449F"/>
    <w:rsid w:val="00754A62"/>
    <w:rsid w:val="007563AD"/>
    <w:rsid w:val="00756BEA"/>
    <w:rsid w:val="007608B0"/>
    <w:rsid w:val="00760FA2"/>
    <w:rsid w:val="00761AE0"/>
    <w:rsid w:val="0076294B"/>
    <w:rsid w:val="00762E6A"/>
    <w:rsid w:val="007657F4"/>
    <w:rsid w:val="00765CEA"/>
    <w:rsid w:val="00770164"/>
    <w:rsid w:val="00771DF5"/>
    <w:rsid w:val="00772427"/>
    <w:rsid w:val="007753E6"/>
    <w:rsid w:val="00776E94"/>
    <w:rsid w:val="00777A56"/>
    <w:rsid w:val="00777ED5"/>
    <w:rsid w:val="00780C13"/>
    <w:rsid w:val="007811F9"/>
    <w:rsid w:val="00781ED3"/>
    <w:rsid w:val="00783A72"/>
    <w:rsid w:val="00784827"/>
    <w:rsid w:val="00784EC1"/>
    <w:rsid w:val="00785FE2"/>
    <w:rsid w:val="007875B1"/>
    <w:rsid w:val="00790A35"/>
    <w:rsid w:val="007914E8"/>
    <w:rsid w:val="00794459"/>
    <w:rsid w:val="00794693"/>
    <w:rsid w:val="00795F0F"/>
    <w:rsid w:val="00795F2C"/>
    <w:rsid w:val="00796063"/>
    <w:rsid w:val="0079618C"/>
    <w:rsid w:val="0079753A"/>
    <w:rsid w:val="007977BD"/>
    <w:rsid w:val="0079791B"/>
    <w:rsid w:val="007A0397"/>
    <w:rsid w:val="007A35E8"/>
    <w:rsid w:val="007A3FE1"/>
    <w:rsid w:val="007A52A1"/>
    <w:rsid w:val="007A6C72"/>
    <w:rsid w:val="007B0AC9"/>
    <w:rsid w:val="007B1389"/>
    <w:rsid w:val="007B2D67"/>
    <w:rsid w:val="007B6831"/>
    <w:rsid w:val="007B6D36"/>
    <w:rsid w:val="007B7087"/>
    <w:rsid w:val="007C0409"/>
    <w:rsid w:val="007C0CC1"/>
    <w:rsid w:val="007C3742"/>
    <w:rsid w:val="007C429E"/>
    <w:rsid w:val="007C42B8"/>
    <w:rsid w:val="007C4A9F"/>
    <w:rsid w:val="007C4FF9"/>
    <w:rsid w:val="007C67DE"/>
    <w:rsid w:val="007C7204"/>
    <w:rsid w:val="007C77C8"/>
    <w:rsid w:val="007D1054"/>
    <w:rsid w:val="007D20E8"/>
    <w:rsid w:val="007D330C"/>
    <w:rsid w:val="007D3D4F"/>
    <w:rsid w:val="007D3F8F"/>
    <w:rsid w:val="007D4743"/>
    <w:rsid w:val="007D6CCC"/>
    <w:rsid w:val="007D73EB"/>
    <w:rsid w:val="007E075D"/>
    <w:rsid w:val="007E09FF"/>
    <w:rsid w:val="007E0A5A"/>
    <w:rsid w:val="007E1760"/>
    <w:rsid w:val="007E1789"/>
    <w:rsid w:val="007E1D8D"/>
    <w:rsid w:val="007E29CC"/>
    <w:rsid w:val="007E2A65"/>
    <w:rsid w:val="007E39E2"/>
    <w:rsid w:val="007E55D0"/>
    <w:rsid w:val="007E765A"/>
    <w:rsid w:val="007F1DE7"/>
    <w:rsid w:val="007F238F"/>
    <w:rsid w:val="007F27A3"/>
    <w:rsid w:val="007F2AE3"/>
    <w:rsid w:val="007F58CF"/>
    <w:rsid w:val="007F5978"/>
    <w:rsid w:val="007F5DBE"/>
    <w:rsid w:val="007F6129"/>
    <w:rsid w:val="007F7855"/>
    <w:rsid w:val="008005C2"/>
    <w:rsid w:val="00800787"/>
    <w:rsid w:val="00800DB2"/>
    <w:rsid w:val="00800E50"/>
    <w:rsid w:val="008028DD"/>
    <w:rsid w:val="00802B4D"/>
    <w:rsid w:val="008035E4"/>
    <w:rsid w:val="00805F2D"/>
    <w:rsid w:val="00806115"/>
    <w:rsid w:val="00806914"/>
    <w:rsid w:val="00807449"/>
    <w:rsid w:val="0081027F"/>
    <w:rsid w:val="008105BC"/>
    <w:rsid w:val="008109A0"/>
    <w:rsid w:val="00810F0F"/>
    <w:rsid w:val="00810F1A"/>
    <w:rsid w:val="0081162C"/>
    <w:rsid w:val="0081164A"/>
    <w:rsid w:val="00811FC6"/>
    <w:rsid w:val="008154B0"/>
    <w:rsid w:val="00815653"/>
    <w:rsid w:val="008176E0"/>
    <w:rsid w:val="0081799C"/>
    <w:rsid w:val="0082009E"/>
    <w:rsid w:val="008212FE"/>
    <w:rsid w:val="0082159B"/>
    <w:rsid w:val="00821CB6"/>
    <w:rsid w:val="00822962"/>
    <w:rsid w:val="00823602"/>
    <w:rsid w:val="00824443"/>
    <w:rsid w:val="00824734"/>
    <w:rsid w:val="00825046"/>
    <w:rsid w:val="00832C56"/>
    <w:rsid w:val="00833D87"/>
    <w:rsid w:val="0083554E"/>
    <w:rsid w:val="00835F9E"/>
    <w:rsid w:val="008367DD"/>
    <w:rsid w:val="0083762F"/>
    <w:rsid w:val="0084094B"/>
    <w:rsid w:val="00842E5B"/>
    <w:rsid w:val="0084302D"/>
    <w:rsid w:val="00843DA2"/>
    <w:rsid w:val="008445E7"/>
    <w:rsid w:val="00844AA2"/>
    <w:rsid w:val="00845A80"/>
    <w:rsid w:val="0084628A"/>
    <w:rsid w:val="00846E15"/>
    <w:rsid w:val="008503EC"/>
    <w:rsid w:val="00850665"/>
    <w:rsid w:val="00850CF8"/>
    <w:rsid w:val="008510DD"/>
    <w:rsid w:val="008519E6"/>
    <w:rsid w:val="00852F9A"/>
    <w:rsid w:val="00853D8F"/>
    <w:rsid w:val="00854263"/>
    <w:rsid w:val="008550AF"/>
    <w:rsid w:val="00857436"/>
    <w:rsid w:val="00857E74"/>
    <w:rsid w:val="008603EA"/>
    <w:rsid w:val="00860C99"/>
    <w:rsid w:val="00861268"/>
    <w:rsid w:val="00861BAF"/>
    <w:rsid w:val="00864F21"/>
    <w:rsid w:val="0086505A"/>
    <w:rsid w:val="00865A3A"/>
    <w:rsid w:val="008714B8"/>
    <w:rsid w:val="008748B2"/>
    <w:rsid w:val="008757D2"/>
    <w:rsid w:val="00876C37"/>
    <w:rsid w:val="0087755D"/>
    <w:rsid w:val="00880CC7"/>
    <w:rsid w:val="0088290C"/>
    <w:rsid w:val="0088421A"/>
    <w:rsid w:val="00884790"/>
    <w:rsid w:val="00884990"/>
    <w:rsid w:val="00886691"/>
    <w:rsid w:val="0088697F"/>
    <w:rsid w:val="008871A3"/>
    <w:rsid w:val="008918D5"/>
    <w:rsid w:val="008921F5"/>
    <w:rsid w:val="00892737"/>
    <w:rsid w:val="00892D0C"/>
    <w:rsid w:val="00894059"/>
    <w:rsid w:val="008948A7"/>
    <w:rsid w:val="00894DD8"/>
    <w:rsid w:val="00894FEF"/>
    <w:rsid w:val="00895897"/>
    <w:rsid w:val="00896644"/>
    <w:rsid w:val="008A0763"/>
    <w:rsid w:val="008A214A"/>
    <w:rsid w:val="008A3C9B"/>
    <w:rsid w:val="008A5A89"/>
    <w:rsid w:val="008A6595"/>
    <w:rsid w:val="008A6F57"/>
    <w:rsid w:val="008A706B"/>
    <w:rsid w:val="008B1681"/>
    <w:rsid w:val="008B2286"/>
    <w:rsid w:val="008B2C2B"/>
    <w:rsid w:val="008B3A24"/>
    <w:rsid w:val="008B4330"/>
    <w:rsid w:val="008B5448"/>
    <w:rsid w:val="008B5EF8"/>
    <w:rsid w:val="008B7BF2"/>
    <w:rsid w:val="008B7F86"/>
    <w:rsid w:val="008C0500"/>
    <w:rsid w:val="008C2B16"/>
    <w:rsid w:val="008C3B74"/>
    <w:rsid w:val="008C48BD"/>
    <w:rsid w:val="008C4DF4"/>
    <w:rsid w:val="008C4E17"/>
    <w:rsid w:val="008C5C0E"/>
    <w:rsid w:val="008C6D16"/>
    <w:rsid w:val="008D0EFF"/>
    <w:rsid w:val="008D10D1"/>
    <w:rsid w:val="008D18BD"/>
    <w:rsid w:val="008D282D"/>
    <w:rsid w:val="008D29A4"/>
    <w:rsid w:val="008D2D56"/>
    <w:rsid w:val="008D39D5"/>
    <w:rsid w:val="008D3A07"/>
    <w:rsid w:val="008D4746"/>
    <w:rsid w:val="008D5239"/>
    <w:rsid w:val="008D7408"/>
    <w:rsid w:val="008D7672"/>
    <w:rsid w:val="008E0876"/>
    <w:rsid w:val="008E2284"/>
    <w:rsid w:val="008E27F9"/>
    <w:rsid w:val="008E2CBC"/>
    <w:rsid w:val="008E3782"/>
    <w:rsid w:val="008E46BC"/>
    <w:rsid w:val="008F0F52"/>
    <w:rsid w:val="008F1493"/>
    <w:rsid w:val="008F21F0"/>
    <w:rsid w:val="008F2C27"/>
    <w:rsid w:val="008F3296"/>
    <w:rsid w:val="008F4335"/>
    <w:rsid w:val="008F4E18"/>
    <w:rsid w:val="008F5EDD"/>
    <w:rsid w:val="008F63EE"/>
    <w:rsid w:val="008F6A05"/>
    <w:rsid w:val="008F6E21"/>
    <w:rsid w:val="0090105E"/>
    <w:rsid w:val="009052CE"/>
    <w:rsid w:val="00905D63"/>
    <w:rsid w:val="0090683C"/>
    <w:rsid w:val="00906B04"/>
    <w:rsid w:val="00906CDD"/>
    <w:rsid w:val="00910357"/>
    <w:rsid w:val="00911623"/>
    <w:rsid w:val="00912ABC"/>
    <w:rsid w:val="009137B7"/>
    <w:rsid w:val="00914887"/>
    <w:rsid w:val="00915212"/>
    <w:rsid w:val="0091553D"/>
    <w:rsid w:val="00920107"/>
    <w:rsid w:val="00921BFF"/>
    <w:rsid w:val="009229AF"/>
    <w:rsid w:val="00924069"/>
    <w:rsid w:val="0093070E"/>
    <w:rsid w:val="00933E86"/>
    <w:rsid w:val="00934D22"/>
    <w:rsid w:val="00934D33"/>
    <w:rsid w:val="00935949"/>
    <w:rsid w:val="00936990"/>
    <w:rsid w:val="00937687"/>
    <w:rsid w:val="0093782E"/>
    <w:rsid w:val="00941264"/>
    <w:rsid w:val="0094137F"/>
    <w:rsid w:val="00941718"/>
    <w:rsid w:val="00941E86"/>
    <w:rsid w:val="00944126"/>
    <w:rsid w:val="00946424"/>
    <w:rsid w:val="00946470"/>
    <w:rsid w:val="00946523"/>
    <w:rsid w:val="0094784E"/>
    <w:rsid w:val="0095087C"/>
    <w:rsid w:val="0095138B"/>
    <w:rsid w:val="0095309B"/>
    <w:rsid w:val="00953CC9"/>
    <w:rsid w:val="00954C91"/>
    <w:rsid w:val="00954FC6"/>
    <w:rsid w:val="00955255"/>
    <w:rsid w:val="00955C0A"/>
    <w:rsid w:val="00956BA9"/>
    <w:rsid w:val="00961145"/>
    <w:rsid w:val="0096131E"/>
    <w:rsid w:val="00961424"/>
    <w:rsid w:val="00961BA3"/>
    <w:rsid w:val="00962651"/>
    <w:rsid w:val="009632DE"/>
    <w:rsid w:val="009638EA"/>
    <w:rsid w:val="0096538D"/>
    <w:rsid w:val="00965F81"/>
    <w:rsid w:val="0096722F"/>
    <w:rsid w:val="00967B6F"/>
    <w:rsid w:val="00970061"/>
    <w:rsid w:val="00970AB5"/>
    <w:rsid w:val="00970BED"/>
    <w:rsid w:val="00971900"/>
    <w:rsid w:val="00972CFD"/>
    <w:rsid w:val="0097523B"/>
    <w:rsid w:val="00975703"/>
    <w:rsid w:val="009768BF"/>
    <w:rsid w:val="00976F33"/>
    <w:rsid w:val="00977E36"/>
    <w:rsid w:val="00981C91"/>
    <w:rsid w:val="009843B4"/>
    <w:rsid w:val="009847E9"/>
    <w:rsid w:val="00984A5A"/>
    <w:rsid w:val="00985DBB"/>
    <w:rsid w:val="009870D3"/>
    <w:rsid w:val="00995B90"/>
    <w:rsid w:val="0099663A"/>
    <w:rsid w:val="00997418"/>
    <w:rsid w:val="009A1A87"/>
    <w:rsid w:val="009A1CF9"/>
    <w:rsid w:val="009A1DFA"/>
    <w:rsid w:val="009A2F2D"/>
    <w:rsid w:val="009A416E"/>
    <w:rsid w:val="009A5071"/>
    <w:rsid w:val="009A72C5"/>
    <w:rsid w:val="009A75A2"/>
    <w:rsid w:val="009B0695"/>
    <w:rsid w:val="009B2E1E"/>
    <w:rsid w:val="009B3499"/>
    <w:rsid w:val="009B3D93"/>
    <w:rsid w:val="009B3DBC"/>
    <w:rsid w:val="009B4AA1"/>
    <w:rsid w:val="009B6005"/>
    <w:rsid w:val="009B65B6"/>
    <w:rsid w:val="009B6A35"/>
    <w:rsid w:val="009B7026"/>
    <w:rsid w:val="009B7413"/>
    <w:rsid w:val="009C04B1"/>
    <w:rsid w:val="009C21FB"/>
    <w:rsid w:val="009C363B"/>
    <w:rsid w:val="009D156A"/>
    <w:rsid w:val="009D1C74"/>
    <w:rsid w:val="009D45C7"/>
    <w:rsid w:val="009D5B5E"/>
    <w:rsid w:val="009D72AF"/>
    <w:rsid w:val="009D7864"/>
    <w:rsid w:val="009E016C"/>
    <w:rsid w:val="009E052B"/>
    <w:rsid w:val="009E14A0"/>
    <w:rsid w:val="009E1EFB"/>
    <w:rsid w:val="009E2245"/>
    <w:rsid w:val="009E2811"/>
    <w:rsid w:val="009E3FBF"/>
    <w:rsid w:val="009F1282"/>
    <w:rsid w:val="009F138F"/>
    <w:rsid w:val="009F1679"/>
    <w:rsid w:val="009F1FCA"/>
    <w:rsid w:val="009F25ED"/>
    <w:rsid w:val="009F26B1"/>
    <w:rsid w:val="009F560E"/>
    <w:rsid w:val="009F7C3B"/>
    <w:rsid w:val="00A002C7"/>
    <w:rsid w:val="00A02C3B"/>
    <w:rsid w:val="00A04142"/>
    <w:rsid w:val="00A04A73"/>
    <w:rsid w:val="00A057E6"/>
    <w:rsid w:val="00A063CF"/>
    <w:rsid w:val="00A105F7"/>
    <w:rsid w:val="00A1368E"/>
    <w:rsid w:val="00A1485A"/>
    <w:rsid w:val="00A14BCE"/>
    <w:rsid w:val="00A16493"/>
    <w:rsid w:val="00A17EA2"/>
    <w:rsid w:val="00A20BBC"/>
    <w:rsid w:val="00A2127C"/>
    <w:rsid w:val="00A22919"/>
    <w:rsid w:val="00A22B4E"/>
    <w:rsid w:val="00A24F0B"/>
    <w:rsid w:val="00A25E34"/>
    <w:rsid w:val="00A27352"/>
    <w:rsid w:val="00A30010"/>
    <w:rsid w:val="00A301B3"/>
    <w:rsid w:val="00A32B9F"/>
    <w:rsid w:val="00A33000"/>
    <w:rsid w:val="00A36B42"/>
    <w:rsid w:val="00A36E19"/>
    <w:rsid w:val="00A372B9"/>
    <w:rsid w:val="00A42E90"/>
    <w:rsid w:val="00A43AE7"/>
    <w:rsid w:val="00A440D0"/>
    <w:rsid w:val="00A443FE"/>
    <w:rsid w:val="00A44C2C"/>
    <w:rsid w:val="00A45A07"/>
    <w:rsid w:val="00A45DC5"/>
    <w:rsid w:val="00A46E15"/>
    <w:rsid w:val="00A478ED"/>
    <w:rsid w:val="00A50639"/>
    <w:rsid w:val="00A51B4F"/>
    <w:rsid w:val="00A53082"/>
    <w:rsid w:val="00A575D6"/>
    <w:rsid w:val="00A57AEB"/>
    <w:rsid w:val="00A6203D"/>
    <w:rsid w:val="00A62079"/>
    <w:rsid w:val="00A64A5A"/>
    <w:rsid w:val="00A7006D"/>
    <w:rsid w:val="00A702B6"/>
    <w:rsid w:val="00A70C17"/>
    <w:rsid w:val="00A7121A"/>
    <w:rsid w:val="00A7312C"/>
    <w:rsid w:val="00A7452C"/>
    <w:rsid w:val="00A74A74"/>
    <w:rsid w:val="00A807D8"/>
    <w:rsid w:val="00A811E3"/>
    <w:rsid w:val="00A82781"/>
    <w:rsid w:val="00A82F8B"/>
    <w:rsid w:val="00A83DA9"/>
    <w:rsid w:val="00A84457"/>
    <w:rsid w:val="00A85C74"/>
    <w:rsid w:val="00A85CB0"/>
    <w:rsid w:val="00A8634D"/>
    <w:rsid w:val="00A8651D"/>
    <w:rsid w:val="00A91F42"/>
    <w:rsid w:val="00A9232D"/>
    <w:rsid w:val="00A92B52"/>
    <w:rsid w:val="00A9337E"/>
    <w:rsid w:val="00A94D5E"/>
    <w:rsid w:val="00A94EE8"/>
    <w:rsid w:val="00A956AA"/>
    <w:rsid w:val="00A95B78"/>
    <w:rsid w:val="00A967BC"/>
    <w:rsid w:val="00AA0A0E"/>
    <w:rsid w:val="00AA0C4B"/>
    <w:rsid w:val="00AA0EF6"/>
    <w:rsid w:val="00AA1146"/>
    <w:rsid w:val="00AA2B31"/>
    <w:rsid w:val="00AA3418"/>
    <w:rsid w:val="00AA3C2F"/>
    <w:rsid w:val="00AA4144"/>
    <w:rsid w:val="00AB1475"/>
    <w:rsid w:val="00AB1AB8"/>
    <w:rsid w:val="00AB457D"/>
    <w:rsid w:val="00AB7B5E"/>
    <w:rsid w:val="00AC0924"/>
    <w:rsid w:val="00AC18E6"/>
    <w:rsid w:val="00AC2CB4"/>
    <w:rsid w:val="00AC71D2"/>
    <w:rsid w:val="00AC7525"/>
    <w:rsid w:val="00AD027F"/>
    <w:rsid w:val="00AD10A0"/>
    <w:rsid w:val="00AD1127"/>
    <w:rsid w:val="00AD2856"/>
    <w:rsid w:val="00AD2924"/>
    <w:rsid w:val="00AD2C27"/>
    <w:rsid w:val="00AD33D1"/>
    <w:rsid w:val="00AD383A"/>
    <w:rsid w:val="00AD3B62"/>
    <w:rsid w:val="00AD66D2"/>
    <w:rsid w:val="00AD6E3F"/>
    <w:rsid w:val="00AD7510"/>
    <w:rsid w:val="00AD7943"/>
    <w:rsid w:val="00AE008F"/>
    <w:rsid w:val="00AE0555"/>
    <w:rsid w:val="00AE2FF6"/>
    <w:rsid w:val="00AE35F9"/>
    <w:rsid w:val="00AE4069"/>
    <w:rsid w:val="00AE675E"/>
    <w:rsid w:val="00AF236B"/>
    <w:rsid w:val="00AF4CC1"/>
    <w:rsid w:val="00AF5D6B"/>
    <w:rsid w:val="00AF6844"/>
    <w:rsid w:val="00AF7FE2"/>
    <w:rsid w:val="00B0006E"/>
    <w:rsid w:val="00B00107"/>
    <w:rsid w:val="00B01DB4"/>
    <w:rsid w:val="00B03620"/>
    <w:rsid w:val="00B03DF5"/>
    <w:rsid w:val="00B04766"/>
    <w:rsid w:val="00B0524C"/>
    <w:rsid w:val="00B05472"/>
    <w:rsid w:val="00B0579F"/>
    <w:rsid w:val="00B05872"/>
    <w:rsid w:val="00B05934"/>
    <w:rsid w:val="00B069C4"/>
    <w:rsid w:val="00B07885"/>
    <w:rsid w:val="00B07CD5"/>
    <w:rsid w:val="00B1047A"/>
    <w:rsid w:val="00B10B13"/>
    <w:rsid w:val="00B10B5B"/>
    <w:rsid w:val="00B11567"/>
    <w:rsid w:val="00B115D8"/>
    <w:rsid w:val="00B11B8C"/>
    <w:rsid w:val="00B11BC4"/>
    <w:rsid w:val="00B11ECA"/>
    <w:rsid w:val="00B121E8"/>
    <w:rsid w:val="00B12AE0"/>
    <w:rsid w:val="00B134D0"/>
    <w:rsid w:val="00B142E4"/>
    <w:rsid w:val="00B148E4"/>
    <w:rsid w:val="00B15539"/>
    <w:rsid w:val="00B15EB5"/>
    <w:rsid w:val="00B16200"/>
    <w:rsid w:val="00B17021"/>
    <w:rsid w:val="00B17F69"/>
    <w:rsid w:val="00B20619"/>
    <w:rsid w:val="00B22F30"/>
    <w:rsid w:val="00B23321"/>
    <w:rsid w:val="00B23DEB"/>
    <w:rsid w:val="00B25B2A"/>
    <w:rsid w:val="00B271F2"/>
    <w:rsid w:val="00B278E1"/>
    <w:rsid w:val="00B316EE"/>
    <w:rsid w:val="00B316F0"/>
    <w:rsid w:val="00B3258F"/>
    <w:rsid w:val="00B329EF"/>
    <w:rsid w:val="00B344B6"/>
    <w:rsid w:val="00B34A5F"/>
    <w:rsid w:val="00B34CFC"/>
    <w:rsid w:val="00B354E5"/>
    <w:rsid w:val="00B35771"/>
    <w:rsid w:val="00B37029"/>
    <w:rsid w:val="00B3786C"/>
    <w:rsid w:val="00B40709"/>
    <w:rsid w:val="00B40919"/>
    <w:rsid w:val="00B41B29"/>
    <w:rsid w:val="00B42BF5"/>
    <w:rsid w:val="00B4496D"/>
    <w:rsid w:val="00B44F0C"/>
    <w:rsid w:val="00B454E2"/>
    <w:rsid w:val="00B46681"/>
    <w:rsid w:val="00B468F3"/>
    <w:rsid w:val="00B5118D"/>
    <w:rsid w:val="00B511CC"/>
    <w:rsid w:val="00B52C0C"/>
    <w:rsid w:val="00B532BE"/>
    <w:rsid w:val="00B56CA9"/>
    <w:rsid w:val="00B609E5"/>
    <w:rsid w:val="00B63C68"/>
    <w:rsid w:val="00B65DB0"/>
    <w:rsid w:val="00B70A20"/>
    <w:rsid w:val="00B70BDE"/>
    <w:rsid w:val="00B71692"/>
    <w:rsid w:val="00B723E2"/>
    <w:rsid w:val="00B72F92"/>
    <w:rsid w:val="00B738C5"/>
    <w:rsid w:val="00B73A87"/>
    <w:rsid w:val="00B80BE5"/>
    <w:rsid w:val="00B80CA6"/>
    <w:rsid w:val="00B81BF9"/>
    <w:rsid w:val="00B82062"/>
    <w:rsid w:val="00B82721"/>
    <w:rsid w:val="00B83576"/>
    <w:rsid w:val="00B839DD"/>
    <w:rsid w:val="00B85D65"/>
    <w:rsid w:val="00B86325"/>
    <w:rsid w:val="00B863D3"/>
    <w:rsid w:val="00B90EB8"/>
    <w:rsid w:val="00B914C7"/>
    <w:rsid w:val="00B914EB"/>
    <w:rsid w:val="00B922B5"/>
    <w:rsid w:val="00B933A8"/>
    <w:rsid w:val="00B953E2"/>
    <w:rsid w:val="00B96B22"/>
    <w:rsid w:val="00B970CA"/>
    <w:rsid w:val="00BA155C"/>
    <w:rsid w:val="00BA1AE0"/>
    <w:rsid w:val="00BA271B"/>
    <w:rsid w:val="00BA42CA"/>
    <w:rsid w:val="00BA5F45"/>
    <w:rsid w:val="00BA6C21"/>
    <w:rsid w:val="00BA6F33"/>
    <w:rsid w:val="00BB1363"/>
    <w:rsid w:val="00BB24B1"/>
    <w:rsid w:val="00BB2CBA"/>
    <w:rsid w:val="00BB2E93"/>
    <w:rsid w:val="00BB2FEC"/>
    <w:rsid w:val="00BB3F69"/>
    <w:rsid w:val="00BB4858"/>
    <w:rsid w:val="00BB6BAD"/>
    <w:rsid w:val="00BB77F6"/>
    <w:rsid w:val="00BC01C0"/>
    <w:rsid w:val="00BC3982"/>
    <w:rsid w:val="00BC42E8"/>
    <w:rsid w:val="00BC63ED"/>
    <w:rsid w:val="00BC6D2A"/>
    <w:rsid w:val="00BC7393"/>
    <w:rsid w:val="00BC78C0"/>
    <w:rsid w:val="00BD1269"/>
    <w:rsid w:val="00BD1E22"/>
    <w:rsid w:val="00BD210F"/>
    <w:rsid w:val="00BD5272"/>
    <w:rsid w:val="00BD6BA3"/>
    <w:rsid w:val="00BD722E"/>
    <w:rsid w:val="00BE274D"/>
    <w:rsid w:val="00BE3039"/>
    <w:rsid w:val="00BE5857"/>
    <w:rsid w:val="00BE5F30"/>
    <w:rsid w:val="00BE799C"/>
    <w:rsid w:val="00BF1DB3"/>
    <w:rsid w:val="00BF1FB1"/>
    <w:rsid w:val="00BF389C"/>
    <w:rsid w:val="00BF3F93"/>
    <w:rsid w:val="00BF57A3"/>
    <w:rsid w:val="00BF5FF3"/>
    <w:rsid w:val="00BF60AC"/>
    <w:rsid w:val="00BF6C84"/>
    <w:rsid w:val="00BF7071"/>
    <w:rsid w:val="00BF7617"/>
    <w:rsid w:val="00BF7C15"/>
    <w:rsid w:val="00C00AE6"/>
    <w:rsid w:val="00C0215C"/>
    <w:rsid w:val="00C022B6"/>
    <w:rsid w:val="00C02341"/>
    <w:rsid w:val="00C02666"/>
    <w:rsid w:val="00C029A1"/>
    <w:rsid w:val="00C053D3"/>
    <w:rsid w:val="00C055F8"/>
    <w:rsid w:val="00C05D41"/>
    <w:rsid w:val="00C05F45"/>
    <w:rsid w:val="00C06D6B"/>
    <w:rsid w:val="00C070C7"/>
    <w:rsid w:val="00C1024B"/>
    <w:rsid w:val="00C102E8"/>
    <w:rsid w:val="00C11420"/>
    <w:rsid w:val="00C1248F"/>
    <w:rsid w:val="00C153BB"/>
    <w:rsid w:val="00C17814"/>
    <w:rsid w:val="00C22262"/>
    <w:rsid w:val="00C228CC"/>
    <w:rsid w:val="00C22AA9"/>
    <w:rsid w:val="00C22B4B"/>
    <w:rsid w:val="00C23533"/>
    <w:rsid w:val="00C23C12"/>
    <w:rsid w:val="00C24D4E"/>
    <w:rsid w:val="00C269B4"/>
    <w:rsid w:val="00C26FA9"/>
    <w:rsid w:val="00C27345"/>
    <w:rsid w:val="00C27A00"/>
    <w:rsid w:val="00C3085E"/>
    <w:rsid w:val="00C32604"/>
    <w:rsid w:val="00C3461E"/>
    <w:rsid w:val="00C3495E"/>
    <w:rsid w:val="00C3696A"/>
    <w:rsid w:val="00C36C00"/>
    <w:rsid w:val="00C411E4"/>
    <w:rsid w:val="00C425B6"/>
    <w:rsid w:val="00C43C97"/>
    <w:rsid w:val="00C455B2"/>
    <w:rsid w:val="00C458C8"/>
    <w:rsid w:val="00C460B0"/>
    <w:rsid w:val="00C47BA8"/>
    <w:rsid w:val="00C517C7"/>
    <w:rsid w:val="00C5339A"/>
    <w:rsid w:val="00C5443E"/>
    <w:rsid w:val="00C5458B"/>
    <w:rsid w:val="00C567E4"/>
    <w:rsid w:val="00C56853"/>
    <w:rsid w:val="00C57D1B"/>
    <w:rsid w:val="00C60DF2"/>
    <w:rsid w:val="00C61BE3"/>
    <w:rsid w:val="00C66695"/>
    <w:rsid w:val="00C67FFE"/>
    <w:rsid w:val="00C70819"/>
    <w:rsid w:val="00C71FD0"/>
    <w:rsid w:val="00C72278"/>
    <w:rsid w:val="00C72E3A"/>
    <w:rsid w:val="00C736D5"/>
    <w:rsid w:val="00C75E7F"/>
    <w:rsid w:val="00C7605C"/>
    <w:rsid w:val="00C81364"/>
    <w:rsid w:val="00C82446"/>
    <w:rsid w:val="00C82FF6"/>
    <w:rsid w:val="00C8377B"/>
    <w:rsid w:val="00C848D9"/>
    <w:rsid w:val="00C854DA"/>
    <w:rsid w:val="00C85FC3"/>
    <w:rsid w:val="00C864AA"/>
    <w:rsid w:val="00C8791D"/>
    <w:rsid w:val="00C879C2"/>
    <w:rsid w:val="00C905A2"/>
    <w:rsid w:val="00C93D40"/>
    <w:rsid w:val="00C93E42"/>
    <w:rsid w:val="00C9657C"/>
    <w:rsid w:val="00C96642"/>
    <w:rsid w:val="00CA243F"/>
    <w:rsid w:val="00CA33C2"/>
    <w:rsid w:val="00CA3BCF"/>
    <w:rsid w:val="00CA4E5A"/>
    <w:rsid w:val="00CA5149"/>
    <w:rsid w:val="00CA6382"/>
    <w:rsid w:val="00CA6D20"/>
    <w:rsid w:val="00CA795F"/>
    <w:rsid w:val="00CA7E9C"/>
    <w:rsid w:val="00CB39FD"/>
    <w:rsid w:val="00CB4234"/>
    <w:rsid w:val="00CB46F3"/>
    <w:rsid w:val="00CB47A0"/>
    <w:rsid w:val="00CB47C9"/>
    <w:rsid w:val="00CB4E58"/>
    <w:rsid w:val="00CB6EF1"/>
    <w:rsid w:val="00CB76E4"/>
    <w:rsid w:val="00CB7AE6"/>
    <w:rsid w:val="00CB7F91"/>
    <w:rsid w:val="00CC03C9"/>
    <w:rsid w:val="00CC248A"/>
    <w:rsid w:val="00CC37BA"/>
    <w:rsid w:val="00CC38A5"/>
    <w:rsid w:val="00CC569B"/>
    <w:rsid w:val="00CC5C99"/>
    <w:rsid w:val="00CC6CAB"/>
    <w:rsid w:val="00CC7A10"/>
    <w:rsid w:val="00CD0DDC"/>
    <w:rsid w:val="00CD1FDB"/>
    <w:rsid w:val="00CD2954"/>
    <w:rsid w:val="00CD304F"/>
    <w:rsid w:val="00CD35C8"/>
    <w:rsid w:val="00CD39A6"/>
    <w:rsid w:val="00CD4480"/>
    <w:rsid w:val="00CD4895"/>
    <w:rsid w:val="00CD5A93"/>
    <w:rsid w:val="00CD5B13"/>
    <w:rsid w:val="00CD5C6E"/>
    <w:rsid w:val="00CD72BE"/>
    <w:rsid w:val="00CD738A"/>
    <w:rsid w:val="00CE017F"/>
    <w:rsid w:val="00CE0786"/>
    <w:rsid w:val="00CE30C4"/>
    <w:rsid w:val="00CE36FB"/>
    <w:rsid w:val="00CE3982"/>
    <w:rsid w:val="00CE3FF4"/>
    <w:rsid w:val="00CE52E3"/>
    <w:rsid w:val="00CE558A"/>
    <w:rsid w:val="00CE5918"/>
    <w:rsid w:val="00CE5F1A"/>
    <w:rsid w:val="00CE7081"/>
    <w:rsid w:val="00CF0788"/>
    <w:rsid w:val="00CF0A7F"/>
    <w:rsid w:val="00CF3156"/>
    <w:rsid w:val="00CF4E8B"/>
    <w:rsid w:val="00CF6F17"/>
    <w:rsid w:val="00CF723B"/>
    <w:rsid w:val="00D01231"/>
    <w:rsid w:val="00D02288"/>
    <w:rsid w:val="00D04E21"/>
    <w:rsid w:val="00D06111"/>
    <w:rsid w:val="00D0708F"/>
    <w:rsid w:val="00D11FC4"/>
    <w:rsid w:val="00D1548F"/>
    <w:rsid w:val="00D15F96"/>
    <w:rsid w:val="00D16C91"/>
    <w:rsid w:val="00D17736"/>
    <w:rsid w:val="00D20002"/>
    <w:rsid w:val="00D2026C"/>
    <w:rsid w:val="00D208BE"/>
    <w:rsid w:val="00D20C69"/>
    <w:rsid w:val="00D222A3"/>
    <w:rsid w:val="00D23163"/>
    <w:rsid w:val="00D233BC"/>
    <w:rsid w:val="00D2341F"/>
    <w:rsid w:val="00D23CB3"/>
    <w:rsid w:val="00D25CB3"/>
    <w:rsid w:val="00D25E9E"/>
    <w:rsid w:val="00D2757D"/>
    <w:rsid w:val="00D27F2C"/>
    <w:rsid w:val="00D3321D"/>
    <w:rsid w:val="00D33B36"/>
    <w:rsid w:val="00D34A2A"/>
    <w:rsid w:val="00D36AF5"/>
    <w:rsid w:val="00D3722C"/>
    <w:rsid w:val="00D375A6"/>
    <w:rsid w:val="00D37DA3"/>
    <w:rsid w:val="00D40891"/>
    <w:rsid w:val="00D421C3"/>
    <w:rsid w:val="00D42665"/>
    <w:rsid w:val="00D42EA9"/>
    <w:rsid w:val="00D4374D"/>
    <w:rsid w:val="00D452B6"/>
    <w:rsid w:val="00D46BC2"/>
    <w:rsid w:val="00D47FE6"/>
    <w:rsid w:val="00D51ED9"/>
    <w:rsid w:val="00D54122"/>
    <w:rsid w:val="00D54E87"/>
    <w:rsid w:val="00D55110"/>
    <w:rsid w:val="00D60158"/>
    <w:rsid w:val="00D60827"/>
    <w:rsid w:val="00D62706"/>
    <w:rsid w:val="00D627CE"/>
    <w:rsid w:val="00D63208"/>
    <w:rsid w:val="00D6336A"/>
    <w:rsid w:val="00D634CF"/>
    <w:rsid w:val="00D64539"/>
    <w:rsid w:val="00D647D5"/>
    <w:rsid w:val="00D64D35"/>
    <w:rsid w:val="00D64E17"/>
    <w:rsid w:val="00D65DE8"/>
    <w:rsid w:val="00D66742"/>
    <w:rsid w:val="00D67ACB"/>
    <w:rsid w:val="00D71D04"/>
    <w:rsid w:val="00D720A3"/>
    <w:rsid w:val="00D75EC3"/>
    <w:rsid w:val="00D76548"/>
    <w:rsid w:val="00D80704"/>
    <w:rsid w:val="00D82EA2"/>
    <w:rsid w:val="00D83796"/>
    <w:rsid w:val="00D84D07"/>
    <w:rsid w:val="00D85FBF"/>
    <w:rsid w:val="00D87378"/>
    <w:rsid w:val="00D908FA"/>
    <w:rsid w:val="00D93856"/>
    <w:rsid w:val="00D9497C"/>
    <w:rsid w:val="00D94D3B"/>
    <w:rsid w:val="00D96046"/>
    <w:rsid w:val="00D9674A"/>
    <w:rsid w:val="00D967BF"/>
    <w:rsid w:val="00D96AC0"/>
    <w:rsid w:val="00D96E10"/>
    <w:rsid w:val="00DA1994"/>
    <w:rsid w:val="00DA1CE6"/>
    <w:rsid w:val="00DA1DBA"/>
    <w:rsid w:val="00DA4FF6"/>
    <w:rsid w:val="00DA5E9A"/>
    <w:rsid w:val="00DA6480"/>
    <w:rsid w:val="00DB0295"/>
    <w:rsid w:val="00DB3BD5"/>
    <w:rsid w:val="00DB4013"/>
    <w:rsid w:val="00DB4B22"/>
    <w:rsid w:val="00DB5723"/>
    <w:rsid w:val="00DC0482"/>
    <w:rsid w:val="00DC176E"/>
    <w:rsid w:val="00DC205F"/>
    <w:rsid w:val="00DC27AF"/>
    <w:rsid w:val="00DC2825"/>
    <w:rsid w:val="00DC2D52"/>
    <w:rsid w:val="00DC381B"/>
    <w:rsid w:val="00DC3FEA"/>
    <w:rsid w:val="00DC4DBC"/>
    <w:rsid w:val="00DC561D"/>
    <w:rsid w:val="00DC6715"/>
    <w:rsid w:val="00DC794C"/>
    <w:rsid w:val="00DC7A65"/>
    <w:rsid w:val="00DD2261"/>
    <w:rsid w:val="00DD34BD"/>
    <w:rsid w:val="00DD3859"/>
    <w:rsid w:val="00DD47CA"/>
    <w:rsid w:val="00DD4C62"/>
    <w:rsid w:val="00DD556B"/>
    <w:rsid w:val="00DD56DB"/>
    <w:rsid w:val="00DD60A4"/>
    <w:rsid w:val="00DD69C7"/>
    <w:rsid w:val="00DD6E38"/>
    <w:rsid w:val="00DD7184"/>
    <w:rsid w:val="00DD71E6"/>
    <w:rsid w:val="00DD720B"/>
    <w:rsid w:val="00DE0ED4"/>
    <w:rsid w:val="00DE0F61"/>
    <w:rsid w:val="00DE106C"/>
    <w:rsid w:val="00DE113D"/>
    <w:rsid w:val="00DE114D"/>
    <w:rsid w:val="00DE16D2"/>
    <w:rsid w:val="00DE300C"/>
    <w:rsid w:val="00DE34F5"/>
    <w:rsid w:val="00DE4A17"/>
    <w:rsid w:val="00DE5000"/>
    <w:rsid w:val="00DE526A"/>
    <w:rsid w:val="00DE5376"/>
    <w:rsid w:val="00DE554F"/>
    <w:rsid w:val="00DE59EA"/>
    <w:rsid w:val="00DF145B"/>
    <w:rsid w:val="00DF1CB1"/>
    <w:rsid w:val="00DF1F10"/>
    <w:rsid w:val="00DF28AF"/>
    <w:rsid w:val="00DF2EBF"/>
    <w:rsid w:val="00DF31FE"/>
    <w:rsid w:val="00DF3B83"/>
    <w:rsid w:val="00DF45D8"/>
    <w:rsid w:val="00DF558D"/>
    <w:rsid w:val="00E01311"/>
    <w:rsid w:val="00E04562"/>
    <w:rsid w:val="00E05057"/>
    <w:rsid w:val="00E05E40"/>
    <w:rsid w:val="00E0681B"/>
    <w:rsid w:val="00E07C50"/>
    <w:rsid w:val="00E1181C"/>
    <w:rsid w:val="00E11AAC"/>
    <w:rsid w:val="00E11B28"/>
    <w:rsid w:val="00E12AE5"/>
    <w:rsid w:val="00E12E82"/>
    <w:rsid w:val="00E133CF"/>
    <w:rsid w:val="00E1450F"/>
    <w:rsid w:val="00E15638"/>
    <w:rsid w:val="00E15B94"/>
    <w:rsid w:val="00E160DA"/>
    <w:rsid w:val="00E206ED"/>
    <w:rsid w:val="00E2208A"/>
    <w:rsid w:val="00E22A31"/>
    <w:rsid w:val="00E25323"/>
    <w:rsid w:val="00E256A7"/>
    <w:rsid w:val="00E25720"/>
    <w:rsid w:val="00E31454"/>
    <w:rsid w:val="00E31480"/>
    <w:rsid w:val="00E34010"/>
    <w:rsid w:val="00E34A12"/>
    <w:rsid w:val="00E35386"/>
    <w:rsid w:val="00E36926"/>
    <w:rsid w:val="00E377C5"/>
    <w:rsid w:val="00E37C8C"/>
    <w:rsid w:val="00E4075A"/>
    <w:rsid w:val="00E40C53"/>
    <w:rsid w:val="00E41016"/>
    <w:rsid w:val="00E43205"/>
    <w:rsid w:val="00E45A3B"/>
    <w:rsid w:val="00E45FEA"/>
    <w:rsid w:val="00E46122"/>
    <w:rsid w:val="00E46E84"/>
    <w:rsid w:val="00E501EE"/>
    <w:rsid w:val="00E50343"/>
    <w:rsid w:val="00E5222D"/>
    <w:rsid w:val="00E54371"/>
    <w:rsid w:val="00E54590"/>
    <w:rsid w:val="00E5462C"/>
    <w:rsid w:val="00E54D7B"/>
    <w:rsid w:val="00E56780"/>
    <w:rsid w:val="00E56E4B"/>
    <w:rsid w:val="00E608EB"/>
    <w:rsid w:val="00E6176F"/>
    <w:rsid w:val="00E62893"/>
    <w:rsid w:val="00E6489F"/>
    <w:rsid w:val="00E64F8F"/>
    <w:rsid w:val="00E65441"/>
    <w:rsid w:val="00E65D1E"/>
    <w:rsid w:val="00E65F37"/>
    <w:rsid w:val="00E66D2B"/>
    <w:rsid w:val="00E66F80"/>
    <w:rsid w:val="00E6716D"/>
    <w:rsid w:val="00E70270"/>
    <w:rsid w:val="00E7115A"/>
    <w:rsid w:val="00E7285E"/>
    <w:rsid w:val="00E731D1"/>
    <w:rsid w:val="00E75F77"/>
    <w:rsid w:val="00E7636A"/>
    <w:rsid w:val="00E778DE"/>
    <w:rsid w:val="00E77952"/>
    <w:rsid w:val="00E77FC4"/>
    <w:rsid w:val="00E806FF"/>
    <w:rsid w:val="00E80C19"/>
    <w:rsid w:val="00E81988"/>
    <w:rsid w:val="00E86888"/>
    <w:rsid w:val="00E90149"/>
    <w:rsid w:val="00E9084F"/>
    <w:rsid w:val="00E90CDB"/>
    <w:rsid w:val="00E90F97"/>
    <w:rsid w:val="00E93D9D"/>
    <w:rsid w:val="00E94CCD"/>
    <w:rsid w:val="00E95911"/>
    <w:rsid w:val="00EA0076"/>
    <w:rsid w:val="00EA3134"/>
    <w:rsid w:val="00EA3871"/>
    <w:rsid w:val="00EA4045"/>
    <w:rsid w:val="00EA52C8"/>
    <w:rsid w:val="00EB008F"/>
    <w:rsid w:val="00EB0784"/>
    <w:rsid w:val="00EB0C34"/>
    <w:rsid w:val="00EB0D33"/>
    <w:rsid w:val="00EB2AF1"/>
    <w:rsid w:val="00EB54B7"/>
    <w:rsid w:val="00EB783E"/>
    <w:rsid w:val="00EB78A0"/>
    <w:rsid w:val="00EC0DD3"/>
    <w:rsid w:val="00EC2642"/>
    <w:rsid w:val="00EC486D"/>
    <w:rsid w:val="00EC609A"/>
    <w:rsid w:val="00ED0C9A"/>
    <w:rsid w:val="00ED1519"/>
    <w:rsid w:val="00ED1661"/>
    <w:rsid w:val="00ED1F5F"/>
    <w:rsid w:val="00ED37F3"/>
    <w:rsid w:val="00ED5A15"/>
    <w:rsid w:val="00ED68D7"/>
    <w:rsid w:val="00ED71CC"/>
    <w:rsid w:val="00ED73BE"/>
    <w:rsid w:val="00ED7CFC"/>
    <w:rsid w:val="00EE1AF6"/>
    <w:rsid w:val="00EE1E13"/>
    <w:rsid w:val="00EE37A8"/>
    <w:rsid w:val="00EE5670"/>
    <w:rsid w:val="00EE67E1"/>
    <w:rsid w:val="00EF0A46"/>
    <w:rsid w:val="00EF1701"/>
    <w:rsid w:val="00EF2211"/>
    <w:rsid w:val="00EF3E2B"/>
    <w:rsid w:val="00EF3FFF"/>
    <w:rsid w:val="00EF48C7"/>
    <w:rsid w:val="00EF69D8"/>
    <w:rsid w:val="00F00358"/>
    <w:rsid w:val="00F01430"/>
    <w:rsid w:val="00F0323F"/>
    <w:rsid w:val="00F03245"/>
    <w:rsid w:val="00F03488"/>
    <w:rsid w:val="00F042AE"/>
    <w:rsid w:val="00F05589"/>
    <w:rsid w:val="00F0707F"/>
    <w:rsid w:val="00F07164"/>
    <w:rsid w:val="00F07345"/>
    <w:rsid w:val="00F077CF"/>
    <w:rsid w:val="00F07E36"/>
    <w:rsid w:val="00F11256"/>
    <w:rsid w:val="00F118BE"/>
    <w:rsid w:val="00F11CE6"/>
    <w:rsid w:val="00F1206E"/>
    <w:rsid w:val="00F12728"/>
    <w:rsid w:val="00F13630"/>
    <w:rsid w:val="00F1436B"/>
    <w:rsid w:val="00F14685"/>
    <w:rsid w:val="00F14C70"/>
    <w:rsid w:val="00F14DA2"/>
    <w:rsid w:val="00F15340"/>
    <w:rsid w:val="00F158B9"/>
    <w:rsid w:val="00F1617A"/>
    <w:rsid w:val="00F16390"/>
    <w:rsid w:val="00F168B7"/>
    <w:rsid w:val="00F16CB2"/>
    <w:rsid w:val="00F17DAC"/>
    <w:rsid w:val="00F17DFE"/>
    <w:rsid w:val="00F200C7"/>
    <w:rsid w:val="00F2349B"/>
    <w:rsid w:val="00F23E04"/>
    <w:rsid w:val="00F24769"/>
    <w:rsid w:val="00F24F9D"/>
    <w:rsid w:val="00F25864"/>
    <w:rsid w:val="00F25B0D"/>
    <w:rsid w:val="00F26793"/>
    <w:rsid w:val="00F26E00"/>
    <w:rsid w:val="00F27884"/>
    <w:rsid w:val="00F30A00"/>
    <w:rsid w:val="00F30ABC"/>
    <w:rsid w:val="00F31FDE"/>
    <w:rsid w:val="00F356E5"/>
    <w:rsid w:val="00F3587E"/>
    <w:rsid w:val="00F36194"/>
    <w:rsid w:val="00F403BE"/>
    <w:rsid w:val="00F451DB"/>
    <w:rsid w:val="00F464AB"/>
    <w:rsid w:val="00F4652B"/>
    <w:rsid w:val="00F47542"/>
    <w:rsid w:val="00F47C84"/>
    <w:rsid w:val="00F54B66"/>
    <w:rsid w:val="00F550CA"/>
    <w:rsid w:val="00F57D64"/>
    <w:rsid w:val="00F608D7"/>
    <w:rsid w:val="00F619ED"/>
    <w:rsid w:val="00F6311E"/>
    <w:rsid w:val="00F64870"/>
    <w:rsid w:val="00F65BCE"/>
    <w:rsid w:val="00F664B0"/>
    <w:rsid w:val="00F67BBD"/>
    <w:rsid w:val="00F7058A"/>
    <w:rsid w:val="00F72B08"/>
    <w:rsid w:val="00F73FE7"/>
    <w:rsid w:val="00F77D29"/>
    <w:rsid w:val="00F80410"/>
    <w:rsid w:val="00F80BC7"/>
    <w:rsid w:val="00F82AA5"/>
    <w:rsid w:val="00F82DFC"/>
    <w:rsid w:val="00F839CC"/>
    <w:rsid w:val="00F84877"/>
    <w:rsid w:val="00F8659E"/>
    <w:rsid w:val="00F86F00"/>
    <w:rsid w:val="00F900B4"/>
    <w:rsid w:val="00F90A06"/>
    <w:rsid w:val="00F923DA"/>
    <w:rsid w:val="00F93BD8"/>
    <w:rsid w:val="00F94C76"/>
    <w:rsid w:val="00F95757"/>
    <w:rsid w:val="00F964D8"/>
    <w:rsid w:val="00FA0A62"/>
    <w:rsid w:val="00FA1199"/>
    <w:rsid w:val="00FA3624"/>
    <w:rsid w:val="00FA3DAF"/>
    <w:rsid w:val="00FA43FC"/>
    <w:rsid w:val="00FA4560"/>
    <w:rsid w:val="00FA585A"/>
    <w:rsid w:val="00FA5AD4"/>
    <w:rsid w:val="00FA5B3E"/>
    <w:rsid w:val="00FA5C2E"/>
    <w:rsid w:val="00FA5FB7"/>
    <w:rsid w:val="00FA6DF6"/>
    <w:rsid w:val="00FB10B3"/>
    <w:rsid w:val="00FB27C3"/>
    <w:rsid w:val="00FB2955"/>
    <w:rsid w:val="00FB3B3A"/>
    <w:rsid w:val="00FB4F15"/>
    <w:rsid w:val="00FB6A6A"/>
    <w:rsid w:val="00FC1149"/>
    <w:rsid w:val="00FC13BF"/>
    <w:rsid w:val="00FC1F95"/>
    <w:rsid w:val="00FC2079"/>
    <w:rsid w:val="00FC35A1"/>
    <w:rsid w:val="00FC4BA4"/>
    <w:rsid w:val="00FC5955"/>
    <w:rsid w:val="00FD0FC9"/>
    <w:rsid w:val="00FD132D"/>
    <w:rsid w:val="00FD308E"/>
    <w:rsid w:val="00FD35AC"/>
    <w:rsid w:val="00FD4046"/>
    <w:rsid w:val="00FD585F"/>
    <w:rsid w:val="00FD5E24"/>
    <w:rsid w:val="00FD5FBD"/>
    <w:rsid w:val="00FD6321"/>
    <w:rsid w:val="00FD6A30"/>
    <w:rsid w:val="00FD771E"/>
    <w:rsid w:val="00FE0009"/>
    <w:rsid w:val="00FE1443"/>
    <w:rsid w:val="00FE3077"/>
    <w:rsid w:val="00FE3EDF"/>
    <w:rsid w:val="00FE61CF"/>
    <w:rsid w:val="00FE6712"/>
    <w:rsid w:val="00FE6CAB"/>
    <w:rsid w:val="00FE77DC"/>
    <w:rsid w:val="00FF0586"/>
    <w:rsid w:val="00FF0C88"/>
    <w:rsid w:val="00FF1088"/>
    <w:rsid w:val="00FF29A4"/>
    <w:rsid w:val="00FF324C"/>
    <w:rsid w:val="00FF32EE"/>
    <w:rsid w:val="00FF3882"/>
    <w:rsid w:val="00FF4A6C"/>
    <w:rsid w:val="00FF5691"/>
    <w:rsid w:val="00FF57CE"/>
    <w:rsid w:val="00FF649B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672BBB51"/>
  <w15:docId w15:val="{F0BEE758-FDDF-4C61-880E-136FEBF55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67DE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67DE"/>
    <w:pPr>
      <w:keepNext/>
      <w:keepLines/>
      <w:outlineLvl w:val="0"/>
    </w:pPr>
    <w:rPr>
      <w:rFonts w:cs="Times New Roman"/>
      <w:b/>
      <w:bCs/>
      <w:color w:val="612C69"/>
      <w:sz w:val="48"/>
      <w:szCs w:val="28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7C67DE"/>
    <w:pPr>
      <w:keepNext/>
      <w:keepLines/>
      <w:outlineLvl w:val="1"/>
    </w:pPr>
    <w:rPr>
      <w:rFonts w:cs="Times New Roman"/>
      <w:b/>
      <w:bCs/>
      <w:color w:val="612C69"/>
      <w:sz w:val="3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B532BE"/>
    <w:pPr>
      <w:keepNext/>
      <w:outlineLvl w:val="2"/>
    </w:pPr>
    <w:rPr>
      <w:rFonts w:cs="Times New Roman"/>
      <w:b/>
      <w:bCs/>
      <w:color w:val="612C69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7C67DE"/>
    <w:rPr>
      <w:rFonts w:ascii="Arial" w:hAnsi="Arial"/>
      <w:b/>
      <w:bCs/>
      <w:color w:val="612C69"/>
      <w:sz w:val="48"/>
      <w:szCs w:val="28"/>
      <w:lang w:eastAsia="x-none"/>
    </w:rPr>
  </w:style>
  <w:style w:type="character" w:customStyle="1" w:styleId="Heading2Char">
    <w:name w:val="Heading 2 Char"/>
    <w:link w:val="Heading2"/>
    <w:uiPriority w:val="9"/>
    <w:rsid w:val="007C67DE"/>
    <w:rPr>
      <w:rFonts w:ascii="Arial" w:hAnsi="Arial"/>
      <w:b/>
      <w:bCs/>
      <w:color w:val="612C69"/>
      <w:sz w:val="36"/>
      <w:szCs w:val="26"/>
      <w:lang w:val="x-none" w:eastAsia="x-none"/>
    </w:rPr>
  </w:style>
  <w:style w:type="character" w:styleId="Strong">
    <w:name w:val="Strong"/>
    <w:uiPriority w:val="22"/>
    <w:qFormat/>
    <w:rsid w:val="007C67DE"/>
    <w:rPr>
      <w:rFonts w:ascii="Arial" w:hAnsi="Arial"/>
      <w:b/>
      <w:bCs/>
      <w:color w:val="612C69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2A0CDD"/>
    <w:rPr>
      <w:rFonts w:ascii="Arial" w:hAnsi="Arial"/>
      <w:b/>
      <w:color w:val="612C69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B532BE"/>
    <w:rPr>
      <w:rFonts w:ascii="FS Me" w:hAnsi="FS Me"/>
      <w:b/>
      <w:bCs/>
      <w:color w:val="612C69"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D36AF5"/>
    <w:pPr>
      <w:pBdr>
        <w:between w:val="single" w:sz="4" w:space="1" w:color="612C69"/>
      </w:pBdr>
      <w:tabs>
        <w:tab w:val="right" w:pos="9016"/>
      </w:tabs>
      <w:spacing w:before="400" w:after="0" w:line="60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aliases w:val="Recommendation,List Paragraph1,List Paragraph11,List Paragraph*,Bullet point,List Paragraph Number,Content descriptions,NFP GP Bulleted List,FooterText,numbered,Paragraphe de liste1,Bulletr List Paragraph,列出段落,列出段落1,List Paragraph2,L"/>
    <w:basedOn w:val="Normal"/>
    <w:link w:val="ListParagraphChar"/>
    <w:uiPriority w:val="34"/>
    <w:qFormat/>
    <w:rsid w:val="007C4A9F"/>
    <w:pPr>
      <w:numPr>
        <w:numId w:val="1"/>
      </w:numPr>
    </w:pPr>
  </w:style>
  <w:style w:type="character" w:customStyle="1" w:styleId="UnresolvedMention1">
    <w:name w:val="Unresolved Mention1"/>
    <w:basedOn w:val="DefaultParagraphFont"/>
    <w:uiPriority w:val="99"/>
    <w:rsid w:val="0088290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2822"/>
    <w:rPr>
      <w:color w:val="800080" w:themeColor="followedHyperlink"/>
      <w:u w:val="single"/>
    </w:rPr>
  </w:style>
  <w:style w:type="character" w:customStyle="1" w:styleId="ListParagraphChar">
    <w:name w:val="List Paragraph Char"/>
    <w:aliases w:val="Recommendation Char,List Paragraph1 Char,List Paragraph11 Char,List Paragraph* Char,Bullet point Char,List Paragraph Number Char,Content descriptions Char,NFP GP Bulleted List Char,FooterText Char,numbered Char,列出段落 Char,列出段落1 Char"/>
    <w:basedOn w:val="DefaultParagraphFont"/>
    <w:link w:val="ListParagraph"/>
    <w:uiPriority w:val="34"/>
    <w:qFormat/>
    <w:locked/>
    <w:rsid w:val="007C4A9F"/>
    <w:rPr>
      <w:rFonts w:ascii="FS Me" w:hAnsi="FS Me" w:cs="Tahoma"/>
      <w:sz w:val="28"/>
      <w:szCs w:val="22"/>
      <w:lang w:eastAsia="en-US"/>
    </w:rPr>
  </w:style>
  <w:style w:type="paragraph" w:styleId="Revision">
    <w:name w:val="Revision"/>
    <w:hidden/>
    <w:uiPriority w:val="99"/>
    <w:semiHidden/>
    <w:rsid w:val="002B7B75"/>
    <w:rPr>
      <w:rFonts w:ascii="FS Me" w:hAnsi="FS Me" w:cs="Tahoma"/>
      <w:sz w:val="28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46E84"/>
    <w:rPr>
      <w:color w:val="605E5C"/>
      <w:shd w:val="clear" w:color="auto" w:fill="E1DFDD"/>
    </w:rPr>
  </w:style>
  <w:style w:type="paragraph" w:styleId="Quote">
    <w:name w:val="Quote"/>
    <w:basedOn w:val="Normal"/>
    <w:next w:val="Normal"/>
    <w:link w:val="QuoteChar"/>
    <w:uiPriority w:val="29"/>
    <w:qFormat/>
    <w:rsid w:val="0054332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332C"/>
    <w:rPr>
      <w:rFonts w:ascii="FS Me" w:hAnsi="FS Me" w:cs="Tahoma"/>
      <w:i/>
      <w:iCs/>
      <w:color w:val="404040" w:themeColor="text1" w:themeTint="BF"/>
      <w:sz w:val="28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2275D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1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6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8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0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5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kforcecapability.ndiscommission.gov.au/tools-and-resources" TargetMode="External"/><Relationship Id="rId13" Type="http://schemas.openxmlformats.org/officeDocument/2006/relationships/hyperlink" Target="https://workforcecapability.ndiscommission.gov.au/tools-and-resources/recruitment-resources/" TargetMode="External"/><Relationship Id="rId18" Type="http://schemas.openxmlformats.org/officeDocument/2006/relationships/hyperlink" Target="http://workforcecapability.ndiscommission.gov.au/framework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facebook.com/NDISCommission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orkforcecapability.ndiscommission.gov.au/tools-and-resources/position-description-builder" TargetMode="External"/><Relationship Id="rId17" Type="http://schemas.openxmlformats.org/officeDocument/2006/relationships/hyperlink" Target="mailto:contactcentre@ndiscommission.gov.au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workforcecapability.ndiscommission.gov.au/tools-and-resources/workforce-management-and-planning-tool" TargetMode="External"/><Relationship Id="rId20" Type="http://schemas.openxmlformats.org/officeDocument/2006/relationships/hyperlink" Target="https://au.linkedin.com/company/ndiscommissio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orkforcecapability.ndiscommission.gov.au/tools-and-resources/participant-resources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orkforcecapability.ndiscommission.gov.au/tools-and-resources/training-capability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workforcecapability.ndiscommission.gov.au/tools-and-resources/disability-support-work-fit" TargetMode="External"/><Relationship Id="rId19" Type="http://schemas.openxmlformats.org/officeDocument/2006/relationships/hyperlink" Target="https://internet-relay.nrscall.gov.a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orkforcecapability.ndiscommission.gov.au/tools-and-resources/career-development" TargetMode="External"/><Relationship Id="rId14" Type="http://schemas.openxmlformats.org/officeDocument/2006/relationships/hyperlink" Target="https://workforcecapability.ndiscommission.gov.au/tools-and-resources/supervision-capability" TargetMode="External"/><Relationship Id="rId22" Type="http://schemas.openxmlformats.org/officeDocument/2006/relationships/hyperlink" Target="http://www.informationaccessgroup.com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64671-102D-4956-930E-73BDDD2B7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17</Pages>
  <Words>1936</Words>
  <Characters>11038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4493 - NDIS Quality and Safeguards Commission - SAFEGuard Newsletter_4 - ER</vt:lpstr>
    </vt:vector>
  </TitlesOfParts>
  <Company>Hewlett-Packard</Company>
  <LinksUpToDate>false</LinksUpToDate>
  <CharactersWithSpaces>12949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NDIS Workforce Capability Framework - Tools and resources you can use - A text only Easy Read version</dc:title>
  <dc:creator>NDIS Commission</dc:creator>
  <cp:lastModifiedBy>Fraser Bignell</cp:lastModifiedBy>
  <cp:revision>19</cp:revision>
  <cp:lastPrinted>2011-12-12T01:40:00Z</cp:lastPrinted>
  <dcterms:created xsi:type="dcterms:W3CDTF">2023-04-05T07:14:00Z</dcterms:created>
  <dcterms:modified xsi:type="dcterms:W3CDTF">2023-04-06T02:28:00Z</dcterms:modified>
</cp:coreProperties>
</file>